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937" w:rsidRPr="006D199D" w:rsidRDefault="00596937" w:rsidP="00596937">
      <w:pPr>
        <w:ind w:left="5529" w:right="140"/>
        <w:outlineLvl w:val="0"/>
        <w:rPr>
          <w:rFonts w:ascii="Times New Roman" w:hAnsi="Times New Roman"/>
          <w:sz w:val="24"/>
          <w:szCs w:val="24"/>
        </w:rPr>
      </w:pPr>
      <w:r w:rsidRPr="006D199D">
        <w:rPr>
          <w:rFonts w:ascii="Times New Roman" w:hAnsi="Times New Roman"/>
          <w:sz w:val="24"/>
          <w:szCs w:val="24"/>
        </w:rPr>
        <w:t>УТВЕРЖДАЮ:</w:t>
      </w:r>
    </w:p>
    <w:p w:rsidR="004261FA" w:rsidRPr="006D199D" w:rsidRDefault="00F118B5" w:rsidP="00596937">
      <w:pPr>
        <w:ind w:left="5529"/>
        <w:outlineLvl w:val="0"/>
        <w:rPr>
          <w:rFonts w:ascii="Times New Roman" w:hAnsi="Times New Roman"/>
          <w:sz w:val="24"/>
          <w:szCs w:val="24"/>
        </w:rPr>
      </w:pPr>
      <w:r>
        <w:rPr>
          <w:rFonts w:ascii="Times New Roman" w:hAnsi="Times New Roman"/>
          <w:sz w:val="24"/>
          <w:szCs w:val="24"/>
        </w:rPr>
        <w:t xml:space="preserve">Исполнительный </w:t>
      </w:r>
      <w:r w:rsidR="002F2C54">
        <w:rPr>
          <w:rFonts w:ascii="Times New Roman" w:hAnsi="Times New Roman"/>
          <w:sz w:val="24"/>
          <w:szCs w:val="24"/>
        </w:rPr>
        <w:t>В</w:t>
      </w:r>
      <w:r w:rsidR="004261FA" w:rsidRPr="006D199D">
        <w:rPr>
          <w:rFonts w:ascii="Times New Roman" w:hAnsi="Times New Roman"/>
          <w:sz w:val="24"/>
          <w:szCs w:val="24"/>
        </w:rPr>
        <w:t xml:space="preserve">ице-президент  </w:t>
      </w:r>
    </w:p>
    <w:p w:rsidR="00596937" w:rsidRPr="006D199D" w:rsidRDefault="00596937" w:rsidP="00596937">
      <w:pPr>
        <w:ind w:left="5529"/>
        <w:outlineLvl w:val="0"/>
        <w:rPr>
          <w:rFonts w:ascii="Times New Roman" w:hAnsi="Times New Roman"/>
          <w:sz w:val="24"/>
          <w:szCs w:val="24"/>
        </w:rPr>
      </w:pPr>
      <w:r w:rsidRPr="006D199D">
        <w:rPr>
          <w:rFonts w:ascii="Times New Roman" w:hAnsi="Times New Roman"/>
          <w:sz w:val="24"/>
          <w:szCs w:val="24"/>
        </w:rPr>
        <w:t xml:space="preserve">АО «Ханты-Мансийский НПФ» </w:t>
      </w:r>
    </w:p>
    <w:p w:rsidR="00596937" w:rsidRPr="006D199D" w:rsidRDefault="00596937" w:rsidP="00596937">
      <w:pPr>
        <w:ind w:left="5529"/>
        <w:outlineLvl w:val="0"/>
        <w:rPr>
          <w:rFonts w:ascii="Times New Roman" w:hAnsi="Times New Roman"/>
          <w:sz w:val="24"/>
          <w:szCs w:val="24"/>
        </w:rPr>
      </w:pPr>
      <w:r w:rsidRPr="006D199D">
        <w:rPr>
          <w:rFonts w:ascii="Times New Roman" w:hAnsi="Times New Roman"/>
          <w:sz w:val="24"/>
          <w:szCs w:val="24"/>
        </w:rPr>
        <w:t>______________</w:t>
      </w:r>
      <w:r w:rsidR="00F118B5">
        <w:rPr>
          <w:rFonts w:ascii="Times New Roman" w:hAnsi="Times New Roman"/>
          <w:sz w:val="24"/>
          <w:szCs w:val="24"/>
        </w:rPr>
        <w:t>Ю.С. Угорелов</w:t>
      </w:r>
    </w:p>
    <w:p w:rsidR="00DE6295" w:rsidRDefault="004261FA">
      <w:pPr>
        <w:ind w:left="5529"/>
        <w:outlineLvl w:val="0"/>
        <w:rPr>
          <w:rFonts w:ascii="Times New Roman" w:hAnsi="Times New Roman"/>
          <w:color w:val="000000"/>
          <w:w w:val="102"/>
          <w:sz w:val="24"/>
          <w:szCs w:val="24"/>
        </w:rPr>
      </w:pPr>
      <w:r w:rsidRPr="006D199D">
        <w:rPr>
          <w:rFonts w:ascii="Times New Roman" w:hAnsi="Times New Roman"/>
          <w:sz w:val="24"/>
          <w:szCs w:val="24"/>
        </w:rPr>
        <w:t>«____</w:t>
      </w:r>
      <w:r w:rsidR="00DA1E23">
        <w:rPr>
          <w:rFonts w:ascii="Times New Roman" w:hAnsi="Times New Roman"/>
          <w:sz w:val="24"/>
          <w:szCs w:val="24"/>
        </w:rPr>
        <w:t>»</w:t>
      </w:r>
      <w:r w:rsidRPr="006D199D">
        <w:rPr>
          <w:rFonts w:ascii="Times New Roman" w:hAnsi="Times New Roman"/>
          <w:sz w:val="24"/>
          <w:szCs w:val="24"/>
        </w:rPr>
        <w:t>_______________2016</w:t>
      </w:r>
      <w:r w:rsidR="00596937" w:rsidRPr="006D199D">
        <w:rPr>
          <w:rFonts w:ascii="Times New Roman" w:hAnsi="Times New Roman"/>
          <w:sz w:val="24"/>
          <w:szCs w:val="24"/>
        </w:rPr>
        <w:t xml:space="preserve"> г.</w:t>
      </w:r>
    </w:p>
    <w:p w:rsidR="00DE6295" w:rsidRDefault="00DE6295">
      <w:pPr>
        <w:widowControl w:val="0"/>
        <w:autoSpaceDE w:val="0"/>
        <w:autoSpaceDN w:val="0"/>
        <w:adjustRightInd w:val="0"/>
        <w:spacing w:after="0"/>
        <w:ind w:right="-8"/>
        <w:rPr>
          <w:rFonts w:ascii="Times New Roman" w:hAnsi="Times New Roman"/>
          <w:color w:val="000000"/>
          <w:w w:val="102"/>
          <w:sz w:val="24"/>
          <w:szCs w:val="24"/>
        </w:rPr>
      </w:pPr>
    </w:p>
    <w:p w:rsidR="002E57FB" w:rsidRPr="006D199D" w:rsidRDefault="002E57FB" w:rsidP="00916F53">
      <w:pPr>
        <w:widowControl w:val="0"/>
        <w:tabs>
          <w:tab w:val="left" w:pos="0"/>
        </w:tabs>
        <w:autoSpaceDE w:val="0"/>
        <w:autoSpaceDN w:val="0"/>
        <w:adjustRightInd w:val="0"/>
        <w:spacing w:after="0"/>
        <w:ind w:right="-8"/>
        <w:jc w:val="center"/>
        <w:rPr>
          <w:rFonts w:ascii="Times New Roman" w:hAnsi="Times New Roman"/>
          <w:b/>
          <w:color w:val="000000"/>
          <w:w w:val="102"/>
          <w:sz w:val="24"/>
          <w:szCs w:val="24"/>
        </w:rPr>
      </w:pPr>
    </w:p>
    <w:p w:rsidR="00916F53" w:rsidRPr="006D199D" w:rsidRDefault="00916F53" w:rsidP="00916F53">
      <w:pPr>
        <w:widowControl w:val="0"/>
        <w:tabs>
          <w:tab w:val="left" w:pos="0"/>
        </w:tabs>
        <w:autoSpaceDE w:val="0"/>
        <w:autoSpaceDN w:val="0"/>
        <w:adjustRightInd w:val="0"/>
        <w:spacing w:after="0"/>
        <w:ind w:right="-8"/>
        <w:jc w:val="center"/>
        <w:rPr>
          <w:rFonts w:ascii="Times New Roman" w:hAnsi="Times New Roman"/>
          <w:b/>
          <w:color w:val="000000"/>
          <w:w w:val="102"/>
          <w:sz w:val="24"/>
          <w:szCs w:val="24"/>
        </w:rPr>
      </w:pPr>
    </w:p>
    <w:p w:rsidR="00916F53" w:rsidRDefault="00916F53" w:rsidP="00DB67C0">
      <w:pPr>
        <w:widowControl w:val="0"/>
        <w:autoSpaceDE w:val="0"/>
        <w:autoSpaceDN w:val="0"/>
        <w:adjustRightInd w:val="0"/>
        <w:spacing w:after="0"/>
        <w:ind w:right="-8"/>
        <w:jc w:val="center"/>
        <w:rPr>
          <w:rFonts w:ascii="Times New Roman" w:hAnsi="Times New Roman"/>
          <w:b/>
          <w:color w:val="000000"/>
          <w:w w:val="102"/>
          <w:sz w:val="24"/>
          <w:szCs w:val="24"/>
        </w:rPr>
      </w:pPr>
    </w:p>
    <w:p w:rsidR="00CD76D7" w:rsidRPr="006D199D" w:rsidRDefault="00CD76D7" w:rsidP="00DB67C0">
      <w:pPr>
        <w:widowControl w:val="0"/>
        <w:autoSpaceDE w:val="0"/>
        <w:autoSpaceDN w:val="0"/>
        <w:adjustRightInd w:val="0"/>
        <w:spacing w:after="0"/>
        <w:ind w:right="-8"/>
        <w:jc w:val="center"/>
        <w:rPr>
          <w:rFonts w:ascii="Times New Roman" w:hAnsi="Times New Roman"/>
          <w:b/>
          <w:color w:val="000000"/>
          <w:w w:val="102"/>
          <w:sz w:val="24"/>
          <w:szCs w:val="24"/>
        </w:rPr>
      </w:pPr>
    </w:p>
    <w:p w:rsidR="00305B55" w:rsidRDefault="00305B55" w:rsidP="00DB67C0">
      <w:pPr>
        <w:widowControl w:val="0"/>
        <w:autoSpaceDE w:val="0"/>
        <w:autoSpaceDN w:val="0"/>
        <w:adjustRightInd w:val="0"/>
        <w:spacing w:after="0"/>
        <w:ind w:right="-8"/>
        <w:jc w:val="center"/>
        <w:rPr>
          <w:rFonts w:ascii="Times New Roman" w:hAnsi="Times New Roman"/>
          <w:b/>
          <w:color w:val="000000"/>
          <w:w w:val="102"/>
          <w:sz w:val="24"/>
          <w:szCs w:val="24"/>
        </w:rPr>
      </w:pPr>
    </w:p>
    <w:p w:rsidR="007B1734" w:rsidRDefault="007B1734" w:rsidP="00DB67C0">
      <w:pPr>
        <w:widowControl w:val="0"/>
        <w:autoSpaceDE w:val="0"/>
        <w:autoSpaceDN w:val="0"/>
        <w:adjustRightInd w:val="0"/>
        <w:spacing w:after="0"/>
        <w:ind w:right="-8"/>
        <w:jc w:val="center"/>
        <w:rPr>
          <w:rFonts w:ascii="Times New Roman" w:hAnsi="Times New Roman"/>
          <w:b/>
          <w:color w:val="000000"/>
          <w:w w:val="102"/>
          <w:sz w:val="24"/>
          <w:szCs w:val="24"/>
        </w:rPr>
      </w:pPr>
    </w:p>
    <w:p w:rsidR="007B1734" w:rsidRPr="006D199D" w:rsidRDefault="007B1734" w:rsidP="00DB67C0">
      <w:pPr>
        <w:widowControl w:val="0"/>
        <w:autoSpaceDE w:val="0"/>
        <w:autoSpaceDN w:val="0"/>
        <w:adjustRightInd w:val="0"/>
        <w:spacing w:after="0"/>
        <w:ind w:right="-8"/>
        <w:jc w:val="center"/>
        <w:rPr>
          <w:rFonts w:ascii="Times New Roman" w:hAnsi="Times New Roman"/>
          <w:b/>
          <w:color w:val="000000"/>
          <w:w w:val="102"/>
          <w:sz w:val="24"/>
          <w:szCs w:val="24"/>
        </w:rPr>
      </w:pPr>
    </w:p>
    <w:p w:rsidR="00916F53" w:rsidRPr="006D199D" w:rsidRDefault="00916F53" w:rsidP="00DB67C0">
      <w:pPr>
        <w:widowControl w:val="0"/>
        <w:autoSpaceDE w:val="0"/>
        <w:autoSpaceDN w:val="0"/>
        <w:adjustRightInd w:val="0"/>
        <w:spacing w:after="0"/>
        <w:ind w:right="-8"/>
        <w:jc w:val="center"/>
        <w:rPr>
          <w:rFonts w:ascii="Times New Roman" w:hAnsi="Times New Roman"/>
          <w:b/>
          <w:color w:val="000000"/>
          <w:w w:val="102"/>
          <w:sz w:val="24"/>
          <w:szCs w:val="24"/>
        </w:rPr>
      </w:pPr>
    </w:p>
    <w:p w:rsidR="002E57FB" w:rsidRPr="006D199D" w:rsidRDefault="002E57FB" w:rsidP="00DB67C0">
      <w:pPr>
        <w:widowControl w:val="0"/>
        <w:autoSpaceDE w:val="0"/>
        <w:autoSpaceDN w:val="0"/>
        <w:adjustRightInd w:val="0"/>
        <w:spacing w:after="0"/>
        <w:ind w:right="-8"/>
        <w:jc w:val="center"/>
        <w:rPr>
          <w:rFonts w:ascii="Times New Roman" w:hAnsi="Times New Roman"/>
          <w:b/>
          <w:color w:val="000000"/>
          <w:w w:val="102"/>
          <w:sz w:val="24"/>
          <w:szCs w:val="24"/>
        </w:rPr>
      </w:pPr>
    </w:p>
    <w:p w:rsidR="002E57FB" w:rsidRPr="006D199D" w:rsidRDefault="002E57FB" w:rsidP="00DB67C0">
      <w:pPr>
        <w:widowControl w:val="0"/>
        <w:autoSpaceDE w:val="0"/>
        <w:autoSpaceDN w:val="0"/>
        <w:adjustRightInd w:val="0"/>
        <w:spacing w:after="0"/>
        <w:ind w:right="-8"/>
        <w:jc w:val="center"/>
        <w:rPr>
          <w:rFonts w:ascii="Times New Roman" w:hAnsi="Times New Roman"/>
          <w:b/>
          <w:color w:val="000000"/>
          <w:w w:val="102"/>
          <w:sz w:val="24"/>
          <w:szCs w:val="24"/>
        </w:rPr>
      </w:pPr>
    </w:p>
    <w:p w:rsidR="002E57FB" w:rsidRPr="006D199D" w:rsidRDefault="002E57FB" w:rsidP="00DB67C0">
      <w:pPr>
        <w:widowControl w:val="0"/>
        <w:autoSpaceDE w:val="0"/>
        <w:autoSpaceDN w:val="0"/>
        <w:adjustRightInd w:val="0"/>
        <w:spacing w:after="0"/>
        <w:ind w:right="-8"/>
        <w:jc w:val="center"/>
        <w:rPr>
          <w:rFonts w:ascii="Times New Roman" w:hAnsi="Times New Roman"/>
          <w:b/>
          <w:color w:val="000000"/>
          <w:w w:val="102"/>
          <w:sz w:val="24"/>
          <w:szCs w:val="24"/>
        </w:rPr>
      </w:pPr>
    </w:p>
    <w:p w:rsidR="002E57FB" w:rsidRPr="006D199D" w:rsidRDefault="00950AF8" w:rsidP="00DB67C0">
      <w:pPr>
        <w:widowControl w:val="0"/>
        <w:autoSpaceDE w:val="0"/>
        <w:autoSpaceDN w:val="0"/>
        <w:adjustRightInd w:val="0"/>
        <w:spacing w:after="0"/>
        <w:ind w:right="-8"/>
        <w:jc w:val="center"/>
        <w:rPr>
          <w:rFonts w:ascii="Times New Roman" w:hAnsi="Times New Roman"/>
          <w:b/>
          <w:color w:val="000000"/>
          <w:w w:val="102"/>
          <w:sz w:val="24"/>
          <w:szCs w:val="24"/>
        </w:rPr>
      </w:pPr>
      <w:r w:rsidRPr="006D199D">
        <w:rPr>
          <w:rFonts w:ascii="Times New Roman" w:hAnsi="Times New Roman"/>
          <w:b/>
          <w:color w:val="000000"/>
          <w:w w:val="102"/>
          <w:sz w:val="24"/>
          <w:szCs w:val="24"/>
        </w:rPr>
        <w:t>ДОКУМЕНТАЦИЯ</w:t>
      </w:r>
    </w:p>
    <w:p w:rsidR="00FB5CDF" w:rsidRPr="006D199D" w:rsidRDefault="00FB5CDF" w:rsidP="00DB67C0">
      <w:pPr>
        <w:widowControl w:val="0"/>
        <w:autoSpaceDE w:val="0"/>
        <w:autoSpaceDN w:val="0"/>
        <w:adjustRightInd w:val="0"/>
        <w:spacing w:after="0"/>
        <w:ind w:right="-8"/>
        <w:jc w:val="center"/>
        <w:rPr>
          <w:rFonts w:ascii="Times New Roman" w:hAnsi="Times New Roman"/>
          <w:b/>
          <w:color w:val="000000"/>
          <w:w w:val="102"/>
          <w:sz w:val="24"/>
          <w:szCs w:val="24"/>
        </w:rPr>
      </w:pPr>
    </w:p>
    <w:p w:rsidR="001A6FE8" w:rsidRPr="006D199D" w:rsidRDefault="00226D7D" w:rsidP="00DB67C0">
      <w:pPr>
        <w:widowControl w:val="0"/>
        <w:autoSpaceDE w:val="0"/>
        <w:autoSpaceDN w:val="0"/>
        <w:adjustRightInd w:val="0"/>
        <w:spacing w:after="0"/>
        <w:ind w:right="-8"/>
        <w:jc w:val="center"/>
        <w:rPr>
          <w:rFonts w:ascii="Times New Roman" w:hAnsi="Times New Roman"/>
          <w:b/>
          <w:color w:val="000000"/>
          <w:w w:val="101"/>
          <w:sz w:val="24"/>
          <w:szCs w:val="24"/>
        </w:rPr>
      </w:pPr>
      <w:r w:rsidRPr="006D199D">
        <w:rPr>
          <w:rFonts w:ascii="Times New Roman" w:hAnsi="Times New Roman"/>
          <w:b/>
          <w:color w:val="000000"/>
          <w:w w:val="101"/>
          <w:sz w:val="24"/>
          <w:szCs w:val="24"/>
        </w:rPr>
        <w:t>о</w:t>
      </w:r>
      <w:r w:rsidR="00211F5E" w:rsidRPr="006D199D">
        <w:rPr>
          <w:rFonts w:ascii="Times New Roman" w:hAnsi="Times New Roman"/>
          <w:b/>
          <w:color w:val="000000"/>
          <w:w w:val="101"/>
          <w:sz w:val="24"/>
          <w:szCs w:val="24"/>
        </w:rPr>
        <w:t xml:space="preserve"> </w:t>
      </w:r>
      <w:r w:rsidR="00492245" w:rsidRPr="006D199D">
        <w:rPr>
          <w:rFonts w:ascii="Times New Roman" w:hAnsi="Times New Roman"/>
          <w:b/>
          <w:color w:val="000000"/>
          <w:w w:val="101"/>
          <w:sz w:val="24"/>
          <w:szCs w:val="24"/>
        </w:rPr>
        <w:t xml:space="preserve">проведении </w:t>
      </w:r>
      <w:r w:rsidR="00FB5CDF" w:rsidRPr="006D199D">
        <w:rPr>
          <w:rFonts w:ascii="Times New Roman" w:hAnsi="Times New Roman"/>
          <w:b/>
          <w:color w:val="000000"/>
          <w:w w:val="101"/>
          <w:sz w:val="24"/>
          <w:szCs w:val="24"/>
        </w:rPr>
        <w:t>запрос</w:t>
      </w:r>
      <w:r w:rsidR="00492245" w:rsidRPr="006D199D">
        <w:rPr>
          <w:rFonts w:ascii="Times New Roman" w:hAnsi="Times New Roman"/>
          <w:b/>
          <w:color w:val="000000"/>
          <w:w w:val="101"/>
          <w:sz w:val="24"/>
          <w:szCs w:val="24"/>
        </w:rPr>
        <w:t>а</w:t>
      </w:r>
      <w:r w:rsidR="00FB5CDF" w:rsidRPr="006D199D">
        <w:rPr>
          <w:rFonts w:ascii="Times New Roman" w:hAnsi="Times New Roman"/>
          <w:b/>
          <w:color w:val="000000"/>
          <w:w w:val="101"/>
          <w:sz w:val="24"/>
          <w:szCs w:val="24"/>
        </w:rPr>
        <w:t xml:space="preserve"> </w:t>
      </w:r>
      <w:r w:rsidR="000F745E" w:rsidRPr="006D199D">
        <w:rPr>
          <w:rFonts w:ascii="Times New Roman" w:hAnsi="Times New Roman"/>
          <w:b/>
          <w:color w:val="000000"/>
          <w:w w:val="101"/>
          <w:sz w:val="24"/>
          <w:szCs w:val="24"/>
        </w:rPr>
        <w:t xml:space="preserve">коммерческих </w:t>
      </w:r>
      <w:r w:rsidR="00FB5CDF" w:rsidRPr="006D199D">
        <w:rPr>
          <w:rFonts w:ascii="Times New Roman" w:hAnsi="Times New Roman"/>
          <w:b/>
          <w:color w:val="000000"/>
          <w:w w:val="101"/>
          <w:sz w:val="24"/>
          <w:szCs w:val="24"/>
        </w:rPr>
        <w:t>предложений</w:t>
      </w:r>
    </w:p>
    <w:p w:rsidR="00DA1E23" w:rsidRDefault="00DB67C0" w:rsidP="00DB67C0">
      <w:pPr>
        <w:widowControl w:val="0"/>
        <w:autoSpaceDE w:val="0"/>
        <w:autoSpaceDN w:val="0"/>
        <w:adjustRightInd w:val="0"/>
        <w:spacing w:after="0"/>
        <w:ind w:right="-8"/>
        <w:jc w:val="center"/>
        <w:rPr>
          <w:rStyle w:val="25"/>
          <w:b/>
          <w:color w:val="000000"/>
          <w:sz w:val="24"/>
          <w:szCs w:val="24"/>
        </w:rPr>
      </w:pPr>
      <w:r w:rsidRPr="006D199D">
        <w:rPr>
          <w:rFonts w:ascii="Times New Roman" w:hAnsi="Times New Roman"/>
          <w:b/>
          <w:sz w:val="24"/>
          <w:szCs w:val="24"/>
        </w:rPr>
        <w:t xml:space="preserve">на </w:t>
      </w:r>
      <w:r w:rsidR="00F118B5">
        <w:rPr>
          <w:rStyle w:val="25"/>
          <w:b/>
          <w:color w:val="000000"/>
          <w:sz w:val="24"/>
          <w:szCs w:val="24"/>
        </w:rPr>
        <w:t xml:space="preserve">поставку программного обеспечения </w:t>
      </w:r>
      <w:r w:rsidR="00A175C4">
        <w:rPr>
          <w:rStyle w:val="25"/>
          <w:b/>
          <w:color w:val="000000"/>
          <w:sz w:val="24"/>
          <w:szCs w:val="24"/>
        </w:rPr>
        <w:t xml:space="preserve">для </w:t>
      </w:r>
      <w:r w:rsidR="00AD2EF1">
        <w:rPr>
          <w:rStyle w:val="25"/>
          <w:b/>
          <w:color w:val="000000"/>
          <w:sz w:val="24"/>
          <w:szCs w:val="24"/>
        </w:rPr>
        <w:t xml:space="preserve">автоматизации учета </w:t>
      </w:r>
      <w:r w:rsidR="00A175C4">
        <w:rPr>
          <w:rStyle w:val="25"/>
          <w:b/>
          <w:color w:val="000000"/>
          <w:sz w:val="24"/>
          <w:szCs w:val="24"/>
        </w:rPr>
        <w:t xml:space="preserve">и составления отчетности АО «Ханты-Мансийский НПФ» по отраслевым стандартам бухгалтерского учета </w:t>
      </w:r>
    </w:p>
    <w:p w:rsidR="00E536CE" w:rsidRPr="006D199D" w:rsidRDefault="00A175C4" w:rsidP="00DB67C0">
      <w:pPr>
        <w:widowControl w:val="0"/>
        <w:autoSpaceDE w:val="0"/>
        <w:autoSpaceDN w:val="0"/>
        <w:adjustRightInd w:val="0"/>
        <w:spacing w:after="0"/>
        <w:ind w:right="-8"/>
        <w:jc w:val="center"/>
        <w:rPr>
          <w:rStyle w:val="25"/>
          <w:b/>
          <w:color w:val="000000"/>
          <w:sz w:val="24"/>
          <w:szCs w:val="24"/>
        </w:rPr>
      </w:pPr>
      <w:r>
        <w:rPr>
          <w:rStyle w:val="25"/>
          <w:b/>
          <w:color w:val="000000"/>
          <w:sz w:val="24"/>
          <w:szCs w:val="24"/>
        </w:rPr>
        <w:t xml:space="preserve">для </w:t>
      </w:r>
      <w:proofErr w:type="spellStart"/>
      <w:r>
        <w:rPr>
          <w:rStyle w:val="25"/>
          <w:b/>
          <w:color w:val="000000"/>
          <w:sz w:val="24"/>
          <w:szCs w:val="24"/>
        </w:rPr>
        <w:t>некредитных</w:t>
      </w:r>
      <w:proofErr w:type="spellEnd"/>
      <w:r>
        <w:rPr>
          <w:rStyle w:val="25"/>
          <w:b/>
          <w:color w:val="000000"/>
          <w:sz w:val="24"/>
          <w:szCs w:val="24"/>
        </w:rPr>
        <w:t xml:space="preserve"> финансовых организаций </w:t>
      </w:r>
    </w:p>
    <w:p w:rsidR="002E57FB" w:rsidRPr="006D199D" w:rsidRDefault="002E57FB" w:rsidP="00DB67C0">
      <w:pPr>
        <w:widowControl w:val="0"/>
        <w:autoSpaceDE w:val="0"/>
        <w:autoSpaceDN w:val="0"/>
        <w:adjustRightInd w:val="0"/>
        <w:spacing w:after="0"/>
        <w:ind w:right="-8"/>
        <w:jc w:val="center"/>
        <w:rPr>
          <w:rFonts w:ascii="Times New Roman" w:hAnsi="Times New Roman"/>
          <w:color w:val="000000"/>
          <w:w w:val="102"/>
          <w:sz w:val="24"/>
          <w:szCs w:val="24"/>
        </w:rPr>
      </w:pPr>
    </w:p>
    <w:p w:rsidR="002E57FB" w:rsidRPr="006D199D" w:rsidRDefault="002E57FB" w:rsidP="00DB67C0">
      <w:pPr>
        <w:widowControl w:val="0"/>
        <w:autoSpaceDE w:val="0"/>
        <w:autoSpaceDN w:val="0"/>
        <w:adjustRightInd w:val="0"/>
        <w:spacing w:after="0"/>
        <w:ind w:right="-8"/>
        <w:jc w:val="center"/>
        <w:rPr>
          <w:rFonts w:ascii="Times New Roman" w:hAnsi="Times New Roman"/>
          <w:color w:val="000000"/>
          <w:w w:val="102"/>
          <w:sz w:val="24"/>
          <w:szCs w:val="24"/>
        </w:rPr>
      </w:pPr>
    </w:p>
    <w:p w:rsidR="002E57FB" w:rsidRPr="006D199D" w:rsidRDefault="002E57FB" w:rsidP="00DB67C0">
      <w:pPr>
        <w:widowControl w:val="0"/>
        <w:autoSpaceDE w:val="0"/>
        <w:autoSpaceDN w:val="0"/>
        <w:adjustRightInd w:val="0"/>
        <w:spacing w:after="0"/>
        <w:ind w:right="-8"/>
        <w:jc w:val="center"/>
        <w:rPr>
          <w:rFonts w:ascii="Times New Roman" w:hAnsi="Times New Roman"/>
          <w:color w:val="000000"/>
          <w:w w:val="102"/>
          <w:sz w:val="24"/>
          <w:szCs w:val="24"/>
        </w:rPr>
      </w:pPr>
    </w:p>
    <w:p w:rsidR="002E57FB" w:rsidRPr="006D199D" w:rsidRDefault="002E57FB" w:rsidP="00DB67C0">
      <w:pPr>
        <w:widowControl w:val="0"/>
        <w:autoSpaceDE w:val="0"/>
        <w:autoSpaceDN w:val="0"/>
        <w:adjustRightInd w:val="0"/>
        <w:spacing w:after="0"/>
        <w:ind w:right="-8"/>
        <w:jc w:val="center"/>
        <w:rPr>
          <w:rFonts w:ascii="Times New Roman" w:hAnsi="Times New Roman"/>
          <w:color w:val="000000"/>
          <w:w w:val="102"/>
          <w:sz w:val="24"/>
          <w:szCs w:val="24"/>
        </w:rPr>
      </w:pPr>
    </w:p>
    <w:p w:rsidR="002E57FB" w:rsidRPr="006D199D" w:rsidRDefault="002E57FB" w:rsidP="00DB67C0">
      <w:pPr>
        <w:widowControl w:val="0"/>
        <w:autoSpaceDE w:val="0"/>
        <w:autoSpaceDN w:val="0"/>
        <w:adjustRightInd w:val="0"/>
        <w:spacing w:after="0"/>
        <w:ind w:right="-8"/>
        <w:jc w:val="center"/>
        <w:rPr>
          <w:rFonts w:ascii="Times New Roman" w:hAnsi="Times New Roman"/>
          <w:color w:val="000000"/>
          <w:w w:val="102"/>
          <w:sz w:val="24"/>
          <w:szCs w:val="24"/>
        </w:rPr>
      </w:pPr>
    </w:p>
    <w:p w:rsidR="002E57FB" w:rsidRDefault="002E57FB" w:rsidP="00DB67C0">
      <w:pPr>
        <w:widowControl w:val="0"/>
        <w:autoSpaceDE w:val="0"/>
        <w:autoSpaceDN w:val="0"/>
        <w:adjustRightInd w:val="0"/>
        <w:spacing w:after="0"/>
        <w:ind w:right="-8"/>
        <w:jc w:val="center"/>
        <w:rPr>
          <w:rFonts w:ascii="Times New Roman" w:hAnsi="Times New Roman"/>
          <w:color w:val="000000"/>
          <w:w w:val="102"/>
          <w:sz w:val="24"/>
          <w:szCs w:val="24"/>
        </w:rPr>
      </w:pPr>
    </w:p>
    <w:p w:rsidR="007B1734" w:rsidRDefault="007B1734" w:rsidP="00DB67C0">
      <w:pPr>
        <w:widowControl w:val="0"/>
        <w:autoSpaceDE w:val="0"/>
        <w:autoSpaceDN w:val="0"/>
        <w:adjustRightInd w:val="0"/>
        <w:spacing w:after="0"/>
        <w:ind w:right="-8"/>
        <w:jc w:val="center"/>
        <w:rPr>
          <w:rFonts w:ascii="Times New Roman" w:hAnsi="Times New Roman"/>
          <w:color w:val="000000"/>
          <w:w w:val="102"/>
          <w:sz w:val="24"/>
          <w:szCs w:val="24"/>
        </w:rPr>
      </w:pPr>
    </w:p>
    <w:p w:rsidR="007B1734" w:rsidRDefault="007B1734" w:rsidP="00DB67C0">
      <w:pPr>
        <w:widowControl w:val="0"/>
        <w:autoSpaceDE w:val="0"/>
        <w:autoSpaceDN w:val="0"/>
        <w:adjustRightInd w:val="0"/>
        <w:spacing w:after="0"/>
        <w:ind w:right="-8"/>
        <w:jc w:val="center"/>
        <w:rPr>
          <w:rFonts w:ascii="Times New Roman" w:hAnsi="Times New Roman"/>
          <w:color w:val="000000"/>
          <w:w w:val="102"/>
          <w:sz w:val="24"/>
          <w:szCs w:val="24"/>
        </w:rPr>
      </w:pPr>
    </w:p>
    <w:p w:rsidR="007B1734" w:rsidRPr="006D199D" w:rsidRDefault="007B1734" w:rsidP="00DB67C0">
      <w:pPr>
        <w:widowControl w:val="0"/>
        <w:autoSpaceDE w:val="0"/>
        <w:autoSpaceDN w:val="0"/>
        <w:adjustRightInd w:val="0"/>
        <w:spacing w:after="0"/>
        <w:ind w:right="-8"/>
        <w:jc w:val="center"/>
        <w:rPr>
          <w:rFonts w:ascii="Times New Roman" w:hAnsi="Times New Roman"/>
          <w:color w:val="000000"/>
          <w:w w:val="102"/>
          <w:sz w:val="24"/>
          <w:szCs w:val="24"/>
        </w:rPr>
      </w:pPr>
    </w:p>
    <w:p w:rsidR="002E57FB" w:rsidRPr="006D199D" w:rsidRDefault="002E57FB" w:rsidP="00DB67C0">
      <w:pPr>
        <w:widowControl w:val="0"/>
        <w:autoSpaceDE w:val="0"/>
        <w:autoSpaceDN w:val="0"/>
        <w:adjustRightInd w:val="0"/>
        <w:spacing w:after="0"/>
        <w:ind w:right="-8"/>
        <w:jc w:val="center"/>
        <w:rPr>
          <w:rFonts w:ascii="Times New Roman" w:hAnsi="Times New Roman"/>
          <w:color w:val="000000"/>
          <w:w w:val="102"/>
          <w:sz w:val="24"/>
          <w:szCs w:val="24"/>
        </w:rPr>
      </w:pPr>
    </w:p>
    <w:p w:rsidR="002E57FB" w:rsidRPr="006D199D" w:rsidRDefault="002E57FB" w:rsidP="00DB67C0">
      <w:pPr>
        <w:widowControl w:val="0"/>
        <w:autoSpaceDE w:val="0"/>
        <w:autoSpaceDN w:val="0"/>
        <w:adjustRightInd w:val="0"/>
        <w:spacing w:after="0"/>
        <w:ind w:right="-8"/>
        <w:jc w:val="center"/>
        <w:rPr>
          <w:rFonts w:ascii="Times New Roman" w:hAnsi="Times New Roman"/>
          <w:color w:val="000000"/>
          <w:w w:val="102"/>
          <w:sz w:val="24"/>
          <w:szCs w:val="24"/>
        </w:rPr>
      </w:pPr>
    </w:p>
    <w:p w:rsidR="007E6B7C" w:rsidRPr="006D199D" w:rsidRDefault="007E6B7C" w:rsidP="00DB67C0">
      <w:pPr>
        <w:widowControl w:val="0"/>
        <w:autoSpaceDE w:val="0"/>
        <w:autoSpaceDN w:val="0"/>
        <w:adjustRightInd w:val="0"/>
        <w:spacing w:after="0"/>
        <w:ind w:right="-8"/>
        <w:jc w:val="center"/>
        <w:rPr>
          <w:rFonts w:ascii="Times New Roman" w:hAnsi="Times New Roman"/>
          <w:color w:val="000000"/>
          <w:w w:val="102"/>
          <w:sz w:val="24"/>
          <w:szCs w:val="24"/>
        </w:rPr>
      </w:pPr>
    </w:p>
    <w:p w:rsidR="00D70F49" w:rsidRDefault="00D70F49" w:rsidP="00DB67C0">
      <w:pPr>
        <w:widowControl w:val="0"/>
        <w:autoSpaceDE w:val="0"/>
        <w:autoSpaceDN w:val="0"/>
        <w:adjustRightInd w:val="0"/>
        <w:spacing w:after="0"/>
        <w:ind w:right="-8"/>
        <w:jc w:val="center"/>
        <w:rPr>
          <w:rFonts w:ascii="Times New Roman" w:hAnsi="Times New Roman"/>
          <w:color w:val="000000"/>
          <w:w w:val="102"/>
          <w:sz w:val="24"/>
          <w:szCs w:val="24"/>
        </w:rPr>
      </w:pPr>
    </w:p>
    <w:p w:rsidR="007B1734" w:rsidRDefault="007B1734" w:rsidP="00DB67C0">
      <w:pPr>
        <w:widowControl w:val="0"/>
        <w:autoSpaceDE w:val="0"/>
        <w:autoSpaceDN w:val="0"/>
        <w:adjustRightInd w:val="0"/>
        <w:spacing w:after="0"/>
        <w:ind w:right="-8"/>
        <w:jc w:val="center"/>
        <w:rPr>
          <w:rFonts w:ascii="Times New Roman" w:hAnsi="Times New Roman"/>
          <w:color w:val="000000"/>
          <w:w w:val="102"/>
          <w:sz w:val="24"/>
          <w:szCs w:val="24"/>
        </w:rPr>
      </w:pPr>
    </w:p>
    <w:p w:rsidR="007B1734" w:rsidRDefault="007B1734" w:rsidP="00DB67C0">
      <w:pPr>
        <w:widowControl w:val="0"/>
        <w:autoSpaceDE w:val="0"/>
        <w:autoSpaceDN w:val="0"/>
        <w:adjustRightInd w:val="0"/>
        <w:spacing w:after="0"/>
        <w:ind w:right="-8"/>
        <w:jc w:val="center"/>
        <w:rPr>
          <w:rFonts w:ascii="Times New Roman" w:hAnsi="Times New Roman"/>
          <w:color w:val="000000"/>
          <w:w w:val="102"/>
          <w:sz w:val="24"/>
          <w:szCs w:val="24"/>
        </w:rPr>
      </w:pPr>
    </w:p>
    <w:p w:rsidR="00E536CE" w:rsidRPr="006D199D" w:rsidRDefault="00E536CE" w:rsidP="00DB67C0">
      <w:pPr>
        <w:widowControl w:val="0"/>
        <w:autoSpaceDE w:val="0"/>
        <w:autoSpaceDN w:val="0"/>
        <w:adjustRightInd w:val="0"/>
        <w:spacing w:after="0"/>
        <w:ind w:right="-8"/>
        <w:jc w:val="center"/>
        <w:rPr>
          <w:rFonts w:ascii="Times New Roman" w:hAnsi="Times New Roman"/>
          <w:color w:val="000000"/>
          <w:w w:val="102"/>
          <w:sz w:val="24"/>
          <w:szCs w:val="24"/>
        </w:rPr>
      </w:pPr>
    </w:p>
    <w:p w:rsidR="00E536CE" w:rsidRPr="006D199D" w:rsidRDefault="00E536CE" w:rsidP="00DB67C0">
      <w:pPr>
        <w:widowControl w:val="0"/>
        <w:autoSpaceDE w:val="0"/>
        <w:autoSpaceDN w:val="0"/>
        <w:adjustRightInd w:val="0"/>
        <w:spacing w:after="0"/>
        <w:ind w:right="-8"/>
        <w:jc w:val="center"/>
        <w:rPr>
          <w:rFonts w:ascii="Times New Roman" w:hAnsi="Times New Roman"/>
          <w:color w:val="000000"/>
          <w:w w:val="102"/>
          <w:sz w:val="24"/>
          <w:szCs w:val="24"/>
        </w:rPr>
      </w:pPr>
    </w:p>
    <w:p w:rsidR="006D199D" w:rsidRPr="006D199D" w:rsidRDefault="006D199D" w:rsidP="00DB67C0">
      <w:pPr>
        <w:widowControl w:val="0"/>
        <w:autoSpaceDE w:val="0"/>
        <w:autoSpaceDN w:val="0"/>
        <w:adjustRightInd w:val="0"/>
        <w:spacing w:after="0"/>
        <w:ind w:right="-8"/>
        <w:jc w:val="center"/>
        <w:rPr>
          <w:rFonts w:ascii="Times New Roman" w:hAnsi="Times New Roman"/>
          <w:color w:val="000000"/>
          <w:w w:val="102"/>
          <w:sz w:val="24"/>
          <w:szCs w:val="24"/>
        </w:rPr>
      </w:pPr>
    </w:p>
    <w:p w:rsidR="002E57FB" w:rsidRPr="006D199D" w:rsidRDefault="00E536CE" w:rsidP="00DB67C0">
      <w:pPr>
        <w:widowControl w:val="0"/>
        <w:autoSpaceDE w:val="0"/>
        <w:autoSpaceDN w:val="0"/>
        <w:adjustRightInd w:val="0"/>
        <w:spacing w:after="0"/>
        <w:ind w:right="-8"/>
        <w:jc w:val="center"/>
        <w:rPr>
          <w:rFonts w:ascii="Times New Roman" w:hAnsi="Times New Roman"/>
          <w:color w:val="000000"/>
          <w:spacing w:val="-5"/>
          <w:sz w:val="24"/>
          <w:szCs w:val="24"/>
        </w:rPr>
      </w:pPr>
      <w:r w:rsidRPr="006D199D">
        <w:rPr>
          <w:rFonts w:ascii="Times New Roman" w:hAnsi="Times New Roman"/>
          <w:color w:val="000000"/>
          <w:spacing w:val="-5"/>
          <w:sz w:val="24"/>
          <w:szCs w:val="24"/>
        </w:rPr>
        <w:t xml:space="preserve">г. </w:t>
      </w:r>
      <w:r w:rsidR="00596937" w:rsidRPr="006D199D">
        <w:rPr>
          <w:rFonts w:ascii="Times New Roman" w:hAnsi="Times New Roman"/>
          <w:color w:val="000000"/>
          <w:spacing w:val="-5"/>
          <w:sz w:val="24"/>
          <w:szCs w:val="24"/>
        </w:rPr>
        <w:t>Ханты-Мансийск</w:t>
      </w:r>
    </w:p>
    <w:p w:rsidR="00062E9B" w:rsidRPr="006D199D" w:rsidRDefault="00DB67C0" w:rsidP="00DB67C0">
      <w:pPr>
        <w:widowControl w:val="0"/>
        <w:autoSpaceDE w:val="0"/>
        <w:autoSpaceDN w:val="0"/>
        <w:adjustRightInd w:val="0"/>
        <w:spacing w:after="0"/>
        <w:ind w:right="-8"/>
        <w:jc w:val="center"/>
        <w:rPr>
          <w:rFonts w:ascii="Times New Roman" w:hAnsi="Times New Roman"/>
          <w:color w:val="000000"/>
          <w:spacing w:val="-5"/>
          <w:sz w:val="24"/>
          <w:szCs w:val="24"/>
        </w:rPr>
      </w:pPr>
      <w:r w:rsidRPr="006D199D">
        <w:rPr>
          <w:rFonts w:ascii="Times New Roman" w:hAnsi="Times New Roman"/>
          <w:color w:val="000000"/>
          <w:spacing w:val="-5"/>
          <w:sz w:val="24"/>
          <w:szCs w:val="24"/>
        </w:rPr>
        <w:t>201</w:t>
      </w:r>
      <w:r w:rsidR="004261FA" w:rsidRPr="006D199D">
        <w:rPr>
          <w:rFonts w:ascii="Times New Roman" w:hAnsi="Times New Roman"/>
          <w:color w:val="000000"/>
          <w:spacing w:val="-5"/>
          <w:sz w:val="24"/>
          <w:szCs w:val="24"/>
        </w:rPr>
        <w:t>6</w:t>
      </w:r>
    </w:p>
    <w:p w:rsidR="002C4100" w:rsidRPr="002F2C54" w:rsidRDefault="00DB67C0" w:rsidP="002F2C54">
      <w:pPr>
        <w:spacing w:after="0" w:line="240" w:lineRule="auto"/>
        <w:rPr>
          <w:rFonts w:ascii="Times New Roman" w:hAnsi="Times New Roman"/>
          <w:color w:val="000000"/>
          <w:spacing w:val="-5"/>
          <w:sz w:val="24"/>
          <w:szCs w:val="24"/>
        </w:rPr>
      </w:pPr>
      <w:r w:rsidRPr="006D199D">
        <w:rPr>
          <w:rFonts w:ascii="Times New Roman" w:hAnsi="Times New Roman"/>
          <w:color w:val="000000"/>
          <w:spacing w:val="-5"/>
          <w:sz w:val="24"/>
          <w:szCs w:val="24"/>
        </w:rPr>
        <w:br w:type="page"/>
      </w:r>
      <w:bookmarkStart w:id="0" w:name="_Toc289933996"/>
      <w:r w:rsidR="002F2C54">
        <w:rPr>
          <w:rFonts w:ascii="Times New Roman" w:hAnsi="Times New Roman"/>
          <w:color w:val="000000"/>
          <w:spacing w:val="-5"/>
          <w:sz w:val="24"/>
          <w:szCs w:val="24"/>
        </w:rPr>
        <w:lastRenderedPageBreak/>
        <w:tab/>
      </w:r>
      <w:r w:rsidR="002F2C54">
        <w:rPr>
          <w:rFonts w:ascii="Times New Roman" w:hAnsi="Times New Roman"/>
          <w:color w:val="000000"/>
          <w:spacing w:val="-5"/>
          <w:sz w:val="24"/>
          <w:szCs w:val="24"/>
        </w:rPr>
        <w:tab/>
      </w:r>
      <w:r w:rsidR="002F2C54">
        <w:rPr>
          <w:rFonts w:ascii="Times New Roman" w:hAnsi="Times New Roman"/>
          <w:color w:val="000000"/>
          <w:spacing w:val="-5"/>
          <w:sz w:val="24"/>
          <w:szCs w:val="24"/>
        </w:rPr>
        <w:tab/>
      </w:r>
      <w:r w:rsidR="002F2C54">
        <w:rPr>
          <w:rFonts w:ascii="Times New Roman" w:hAnsi="Times New Roman"/>
          <w:color w:val="000000"/>
          <w:spacing w:val="-5"/>
          <w:sz w:val="24"/>
          <w:szCs w:val="24"/>
        </w:rPr>
        <w:tab/>
      </w:r>
      <w:r w:rsidR="002F2C54">
        <w:rPr>
          <w:rFonts w:ascii="Times New Roman" w:hAnsi="Times New Roman"/>
          <w:color w:val="000000"/>
          <w:spacing w:val="-5"/>
          <w:sz w:val="24"/>
          <w:szCs w:val="24"/>
        </w:rPr>
        <w:tab/>
      </w:r>
      <w:r w:rsidR="002F2C54">
        <w:rPr>
          <w:rFonts w:ascii="Times New Roman" w:hAnsi="Times New Roman"/>
          <w:color w:val="000000"/>
          <w:spacing w:val="-5"/>
          <w:sz w:val="24"/>
          <w:szCs w:val="24"/>
        </w:rPr>
        <w:tab/>
      </w:r>
    </w:p>
    <w:p w:rsidR="001045FB" w:rsidRPr="006D199D" w:rsidRDefault="001045FB" w:rsidP="00C14627">
      <w:pPr>
        <w:spacing w:after="0" w:line="240" w:lineRule="auto"/>
        <w:jc w:val="center"/>
        <w:rPr>
          <w:rFonts w:ascii="Times New Roman" w:hAnsi="Times New Roman"/>
          <w:b/>
          <w:sz w:val="24"/>
          <w:szCs w:val="24"/>
        </w:rPr>
      </w:pPr>
      <w:r w:rsidRPr="006D199D">
        <w:rPr>
          <w:rFonts w:ascii="Times New Roman" w:hAnsi="Times New Roman"/>
          <w:b/>
          <w:sz w:val="24"/>
          <w:szCs w:val="24"/>
          <w:lang w:val="en-US"/>
        </w:rPr>
        <w:t>I</w:t>
      </w:r>
      <w:r w:rsidRPr="006D199D">
        <w:rPr>
          <w:rFonts w:ascii="Times New Roman" w:hAnsi="Times New Roman"/>
          <w:b/>
          <w:sz w:val="24"/>
          <w:szCs w:val="24"/>
        </w:rPr>
        <w:t xml:space="preserve">. Информация о проведении запроса </w:t>
      </w:r>
      <w:r w:rsidR="0050180B" w:rsidRPr="006D199D">
        <w:rPr>
          <w:rFonts w:ascii="Times New Roman" w:hAnsi="Times New Roman"/>
          <w:b/>
          <w:sz w:val="24"/>
          <w:szCs w:val="24"/>
        </w:rPr>
        <w:t>предложений</w:t>
      </w:r>
    </w:p>
    <w:p w:rsidR="00C14627" w:rsidRPr="006D199D" w:rsidRDefault="00C14627" w:rsidP="00C14627">
      <w:pPr>
        <w:spacing w:after="0" w:line="240" w:lineRule="auto"/>
        <w:jc w:val="center"/>
        <w:rPr>
          <w:rFonts w:ascii="Times New Roman" w:hAnsi="Times New Roman"/>
          <w:b/>
          <w:sz w:val="24"/>
          <w:szCs w:val="24"/>
        </w:rPr>
      </w:pPr>
    </w:p>
    <w:tbl>
      <w:tblPr>
        <w:tblW w:w="10348"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111"/>
        <w:gridCol w:w="6237"/>
      </w:tblGrid>
      <w:tr w:rsidR="001045FB" w:rsidRPr="006D199D" w:rsidTr="0072363C">
        <w:trPr>
          <w:tblCellSpacing w:w="15" w:type="dxa"/>
        </w:trPr>
        <w:tc>
          <w:tcPr>
            <w:tcW w:w="4066" w:type="dxa"/>
            <w:vAlign w:val="center"/>
            <w:hideMark/>
          </w:tcPr>
          <w:p w:rsidR="001045FB" w:rsidRPr="006D199D" w:rsidRDefault="001045FB" w:rsidP="00C14627">
            <w:pPr>
              <w:spacing w:after="0" w:line="240" w:lineRule="auto"/>
              <w:rPr>
                <w:rFonts w:ascii="Times New Roman" w:eastAsia="Times New Roman" w:hAnsi="Times New Roman"/>
                <w:i/>
                <w:sz w:val="24"/>
                <w:szCs w:val="24"/>
                <w:lang w:eastAsia="ru-RU"/>
              </w:rPr>
            </w:pPr>
            <w:r w:rsidRPr="006D199D">
              <w:rPr>
                <w:rFonts w:ascii="Times New Roman" w:eastAsia="Times New Roman" w:hAnsi="Times New Roman"/>
                <w:i/>
                <w:sz w:val="24"/>
                <w:szCs w:val="24"/>
                <w:lang w:eastAsia="ru-RU"/>
              </w:rPr>
              <w:t>1. Способ закупки</w:t>
            </w:r>
          </w:p>
        </w:tc>
        <w:tc>
          <w:tcPr>
            <w:tcW w:w="6192" w:type="dxa"/>
            <w:vAlign w:val="center"/>
            <w:hideMark/>
          </w:tcPr>
          <w:p w:rsidR="00DE6295" w:rsidRDefault="001045FB">
            <w:pPr>
              <w:spacing w:after="0"/>
              <w:ind w:left="102" w:right="85"/>
              <w:jc w:val="both"/>
              <w:outlineLvl w:val="0"/>
              <w:rPr>
                <w:rFonts w:ascii="Times New Roman" w:hAnsi="Times New Roman"/>
                <w:sz w:val="24"/>
                <w:szCs w:val="24"/>
              </w:rPr>
            </w:pPr>
            <w:r w:rsidRPr="006D199D">
              <w:rPr>
                <w:rFonts w:ascii="Times New Roman" w:eastAsia="Times New Roman" w:hAnsi="Times New Roman"/>
                <w:sz w:val="24"/>
                <w:szCs w:val="24"/>
                <w:lang w:eastAsia="ru-RU"/>
              </w:rPr>
              <w:t xml:space="preserve">Запрос </w:t>
            </w:r>
            <w:r w:rsidR="003538C5" w:rsidRPr="006D199D">
              <w:rPr>
                <w:rFonts w:ascii="Times New Roman" w:eastAsia="Times New Roman" w:hAnsi="Times New Roman"/>
                <w:sz w:val="24"/>
                <w:szCs w:val="24"/>
                <w:lang w:eastAsia="ru-RU"/>
              </w:rPr>
              <w:t xml:space="preserve">коммерческих </w:t>
            </w:r>
            <w:r w:rsidRPr="006D199D">
              <w:rPr>
                <w:rFonts w:ascii="Times New Roman" w:eastAsia="Times New Roman" w:hAnsi="Times New Roman"/>
                <w:sz w:val="24"/>
                <w:szCs w:val="24"/>
                <w:lang w:eastAsia="ru-RU"/>
              </w:rPr>
              <w:t>предложений.</w:t>
            </w:r>
          </w:p>
          <w:p w:rsidR="00DE6295" w:rsidRDefault="001045FB">
            <w:pPr>
              <w:spacing w:after="0"/>
              <w:ind w:left="102" w:right="85"/>
              <w:jc w:val="both"/>
              <w:outlineLvl w:val="0"/>
              <w:rPr>
                <w:rFonts w:ascii="Times New Roman" w:eastAsia="Times New Roman" w:hAnsi="Times New Roman"/>
                <w:sz w:val="24"/>
                <w:szCs w:val="24"/>
                <w:lang w:eastAsia="ru-RU"/>
              </w:rPr>
            </w:pPr>
            <w:r w:rsidRPr="006D199D">
              <w:rPr>
                <w:rFonts w:ascii="Times New Roman" w:hAnsi="Times New Roman"/>
                <w:sz w:val="24"/>
                <w:szCs w:val="24"/>
              </w:rPr>
              <w:t>АО «</w:t>
            </w:r>
            <w:r w:rsidR="00596937" w:rsidRPr="006D199D">
              <w:rPr>
                <w:rFonts w:ascii="Times New Roman" w:hAnsi="Times New Roman"/>
                <w:sz w:val="24"/>
                <w:szCs w:val="24"/>
              </w:rPr>
              <w:t>Ханты-Мансийский НПФ</w:t>
            </w:r>
            <w:r w:rsidRPr="006D199D">
              <w:rPr>
                <w:rFonts w:ascii="Times New Roman" w:hAnsi="Times New Roman"/>
                <w:sz w:val="24"/>
                <w:szCs w:val="24"/>
              </w:rPr>
              <w:t xml:space="preserve">» проводит запрос предложений в порядке, установленном Положением о закупках, товаров, работ, услуг </w:t>
            </w:r>
            <w:r w:rsidR="00817D4E" w:rsidRPr="006D199D">
              <w:rPr>
                <w:rFonts w:ascii="Times New Roman" w:hAnsi="Times New Roman"/>
                <w:sz w:val="24"/>
                <w:szCs w:val="24"/>
              </w:rPr>
              <w:t xml:space="preserve">открытого акционерного общества </w:t>
            </w:r>
            <w:r w:rsidR="00596937" w:rsidRPr="006D199D">
              <w:rPr>
                <w:rFonts w:ascii="Times New Roman" w:hAnsi="Times New Roman"/>
                <w:sz w:val="24"/>
                <w:szCs w:val="24"/>
              </w:rPr>
              <w:t xml:space="preserve">«Ханты-Мансийский </w:t>
            </w:r>
            <w:r w:rsidR="00817D4E" w:rsidRPr="006D199D">
              <w:rPr>
                <w:rFonts w:ascii="Times New Roman" w:hAnsi="Times New Roman"/>
                <w:sz w:val="24"/>
                <w:szCs w:val="24"/>
              </w:rPr>
              <w:t>негосударственный пенсионный фонд»</w:t>
            </w:r>
            <w:r w:rsidR="00596937" w:rsidRPr="006D199D">
              <w:rPr>
                <w:rFonts w:ascii="Times New Roman" w:hAnsi="Times New Roman"/>
                <w:sz w:val="24"/>
                <w:szCs w:val="24"/>
              </w:rPr>
              <w:t xml:space="preserve"> </w:t>
            </w:r>
            <w:r w:rsidRPr="006D199D">
              <w:rPr>
                <w:rFonts w:ascii="Times New Roman" w:hAnsi="Times New Roman"/>
                <w:sz w:val="24"/>
                <w:szCs w:val="24"/>
              </w:rPr>
              <w:t>и настоящей документацией</w:t>
            </w:r>
          </w:p>
        </w:tc>
      </w:tr>
      <w:tr w:rsidR="001045FB" w:rsidRPr="006D199D" w:rsidTr="0072363C">
        <w:trPr>
          <w:tblCellSpacing w:w="15" w:type="dxa"/>
        </w:trPr>
        <w:tc>
          <w:tcPr>
            <w:tcW w:w="4066" w:type="dxa"/>
            <w:vAlign w:val="center"/>
            <w:hideMark/>
          </w:tcPr>
          <w:p w:rsidR="001045FB" w:rsidRPr="006D199D" w:rsidRDefault="001045FB" w:rsidP="00C14627">
            <w:pPr>
              <w:spacing w:after="0" w:line="240" w:lineRule="auto"/>
              <w:rPr>
                <w:rFonts w:ascii="Times New Roman" w:eastAsia="Times New Roman" w:hAnsi="Times New Roman"/>
                <w:i/>
                <w:iCs/>
                <w:sz w:val="24"/>
                <w:szCs w:val="24"/>
                <w:lang w:eastAsia="ru-RU"/>
              </w:rPr>
            </w:pPr>
            <w:r w:rsidRPr="006D199D">
              <w:rPr>
                <w:rFonts w:ascii="Times New Roman" w:eastAsia="Times New Roman" w:hAnsi="Times New Roman"/>
                <w:i/>
                <w:iCs/>
                <w:sz w:val="24"/>
                <w:szCs w:val="24"/>
                <w:lang w:eastAsia="ru-RU"/>
              </w:rPr>
              <w:t>2. Наименование, место нахождения, почтовый адрес, адрес электронной почты, номер контактного телефона Заказчика</w:t>
            </w:r>
          </w:p>
        </w:tc>
        <w:tc>
          <w:tcPr>
            <w:tcW w:w="6192" w:type="dxa"/>
            <w:vAlign w:val="center"/>
            <w:hideMark/>
          </w:tcPr>
          <w:p w:rsidR="00DE6295" w:rsidRDefault="004261FA">
            <w:pPr>
              <w:spacing w:after="0"/>
              <w:ind w:left="102" w:right="85"/>
              <w:rPr>
                <w:rFonts w:ascii="Times New Roman" w:hAnsi="Times New Roman"/>
                <w:sz w:val="24"/>
                <w:szCs w:val="24"/>
              </w:rPr>
            </w:pPr>
            <w:r w:rsidRPr="006D199D">
              <w:rPr>
                <w:rFonts w:ascii="Times New Roman" w:hAnsi="Times New Roman"/>
                <w:sz w:val="24"/>
                <w:szCs w:val="24"/>
              </w:rPr>
              <w:t>А</w:t>
            </w:r>
            <w:r w:rsidR="00F7110D" w:rsidRPr="006D199D">
              <w:rPr>
                <w:rFonts w:ascii="Times New Roman" w:hAnsi="Times New Roman"/>
                <w:sz w:val="24"/>
                <w:szCs w:val="24"/>
              </w:rPr>
              <w:t>кционерное общество «Ханты-Мансийский негосударственный пенсионный фонд».</w:t>
            </w:r>
          </w:p>
          <w:p w:rsidR="00DE6295" w:rsidRDefault="00F7110D">
            <w:pPr>
              <w:spacing w:after="0"/>
              <w:ind w:left="102" w:right="85"/>
              <w:rPr>
                <w:rFonts w:ascii="Times New Roman" w:hAnsi="Times New Roman"/>
                <w:b/>
                <w:sz w:val="24"/>
                <w:szCs w:val="24"/>
              </w:rPr>
            </w:pPr>
            <w:r w:rsidRPr="006D199D">
              <w:rPr>
                <w:rFonts w:ascii="Times New Roman" w:hAnsi="Times New Roman"/>
                <w:b/>
                <w:sz w:val="24"/>
                <w:szCs w:val="24"/>
              </w:rPr>
              <w:t xml:space="preserve">Место нахождения: </w:t>
            </w:r>
          </w:p>
          <w:p w:rsidR="00DE6295" w:rsidRDefault="008D3173">
            <w:pPr>
              <w:spacing w:after="0"/>
              <w:ind w:left="102" w:right="85"/>
              <w:rPr>
                <w:rFonts w:ascii="Times New Roman" w:hAnsi="Times New Roman"/>
                <w:sz w:val="24"/>
                <w:szCs w:val="24"/>
              </w:rPr>
            </w:pPr>
            <w:r>
              <w:rPr>
                <w:rFonts w:ascii="Times New Roman" w:hAnsi="Times New Roman"/>
                <w:sz w:val="24"/>
                <w:szCs w:val="24"/>
              </w:rPr>
              <w:t xml:space="preserve">Российская Федерация, </w:t>
            </w:r>
            <w:r w:rsidR="00AC652C" w:rsidRPr="006D199D">
              <w:rPr>
                <w:rFonts w:ascii="Times New Roman" w:hAnsi="Times New Roman"/>
                <w:sz w:val="24"/>
                <w:szCs w:val="24"/>
              </w:rPr>
              <w:t>628011</w:t>
            </w:r>
            <w:r w:rsidR="004261FA" w:rsidRPr="006D199D">
              <w:rPr>
                <w:rFonts w:ascii="Times New Roman" w:hAnsi="Times New Roman"/>
                <w:sz w:val="24"/>
                <w:szCs w:val="24"/>
              </w:rPr>
              <w:t xml:space="preserve">, </w:t>
            </w:r>
            <w:r>
              <w:rPr>
                <w:rFonts w:ascii="Times New Roman" w:hAnsi="Times New Roman"/>
                <w:sz w:val="24"/>
                <w:szCs w:val="24"/>
              </w:rPr>
              <w:t xml:space="preserve">Ханты-Мансийский автономный </w:t>
            </w:r>
            <w:proofErr w:type="spellStart"/>
            <w:r>
              <w:rPr>
                <w:rFonts w:ascii="Times New Roman" w:hAnsi="Times New Roman"/>
                <w:sz w:val="24"/>
                <w:szCs w:val="24"/>
              </w:rPr>
              <w:t>округ-Югра</w:t>
            </w:r>
            <w:proofErr w:type="spellEnd"/>
            <w:r>
              <w:rPr>
                <w:rFonts w:ascii="Times New Roman" w:hAnsi="Times New Roman"/>
                <w:sz w:val="24"/>
                <w:szCs w:val="24"/>
              </w:rPr>
              <w:t xml:space="preserve">, </w:t>
            </w:r>
            <w:r w:rsidR="004261FA" w:rsidRPr="006D199D">
              <w:rPr>
                <w:rFonts w:ascii="Times New Roman" w:hAnsi="Times New Roman"/>
                <w:sz w:val="24"/>
                <w:szCs w:val="24"/>
              </w:rPr>
              <w:t>г</w:t>
            </w:r>
            <w:r>
              <w:rPr>
                <w:rFonts w:ascii="Times New Roman" w:hAnsi="Times New Roman"/>
                <w:sz w:val="24"/>
                <w:szCs w:val="24"/>
              </w:rPr>
              <w:t>ород</w:t>
            </w:r>
            <w:r w:rsidR="004261FA" w:rsidRPr="006D199D">
              <w:rPr>
                <w:rFonts w:ascii="Times New Roman" w:hAnsi="Times New Roman"/>
                <w:sz w:val="24"/>
                <w:szCs w:val="24"/>
              </w:rPr>
              <w:t xml:space="preserve"> Ханты-Мансийск</w:t>
            </w:r>
            <w:r w:rsidR="00F7110D" w:rsidRPr="006D199D">
              <w:rPr>
                <w:rFonts w:ascii="Times New Roman" w:hAnsi="Times New Roman"/>
                <w:sz w:val="24"/>
                <w:szCs w:val="24"/>
              </w:rPr>
              <w:t>, ул</w:t>
            </w:r>
            <w:r>
              <w:rPr>
                <w:rFonts w:ascii="Times New Roman" w:hAnsi="Times New Roman"/>
                <w:sz w:val="24"/>
                <w:szCs w:val="24"/>
              </w:rPr>
              <w:t>ица</w:t>
            </w:r>
            <w:r w:rsidR="00F7110D" w:rsidRPr="006D199D">
              <w:rPr>
                <w:rFonts w:ascii="Times New Roman" w:hAnsi="Times New Roman"/>
                <w:sz w:val="24"/>
                <w:szCs w:val="24"/>
              </w:rPr>
              <w:t xml:space="preserve"> Комсомольская</w:t>
            </w:r>
            <w:r>
              <w:rPr>
                <w:rFonts w:ascii="Times New Roman" w:hAnsi="Times New Roman"/>
                <w:sz w:val="24"/>
                <w:szCs w:val="24"/>
              </w:rPr>
              <w:t>,</w:t>
            </w:r>
            <w:r w:rsidR="00F7110D" w:rsidRPr="006D199D">
              <w:rPr>
                <w:rFonts w:ascii="Times New Roman" w:hAnsi="Times New Roman"/>
                <w:sz w:val="24"/>
                <w:szCs w:val="24"/>
              </w:rPr>
              <w:t xml:space="preserve"> 59 «А»</w:t>
            </w:r>
          </w:p>
          <w:p w:rsidR="00DE6295" w:rsidRDefault="00F7110D">
            <w:pPr>
              <w:spacing w:after="0"/>
              <w:ind w:left="102" w:right="85"/>
              <w:rPr>
                <w:rFonts w:ascii="Times New Roman" w:hAnsi="Times New Roman"/>
                <w:b/>
                <w:sz w:val="24"/>
                <w:szCs w:val="24"/>
              </w:rPr>
            </w:pPr>
            <w:r w:rsidRPr="006D199D">
              <w:rPr>
                <w:rFonts w:ascii="Times New Roman" w:hAnsi="Times New Roman"/>
                <w:b/>
                <w:sz w:val="24"/>
                <w:szCs w:val="24"/>
              </w:rPr>
              <w:t xml:space="preserve">Почтовый адрес: </w:t>
            </w:r>
          </w:p>
          <w:p w:rsidR="008D3173" w:rsidRPr="006D199D" w:rsidRDefault="008D3173" w:rsidP="008D3173">
            <w:pPr>
              <w:spacing w:after="0"/>
              <w:ind w:left="102" w:right="85"/>
              <w:rPr>
                <w:rFonts w:ascii="Times New Roman" w:hAnsi="Times New Roman"/>
                <w:sz w:val="24"/>
                <w:szCs w:val="24"/>
              </w:rPr>
            </w:pPr>
            <w:r>
              <w:rPr>
                <w:rFonts w:ascii="Times New Roman" w:hAnsi="Times New Roman"/>
                <w:sz w:val="24"/>
                <w:szCs w:val="24"/>
              </w:rPr>
              <w:t xml:space="preserve">Российская Федерация, </w:t>
            </w:r>
            <w:r w:rsidRPr="006D199D">
              <w:rPr>
                <w:rFonts w:ascii="Times New Roman" w:hAnsi="Times New Roman"/>
                <w:sz w:val="24"/>
                <w:szCs w:val="24"/>
              </w:rPr>
              <w:t xml:space="preserve">628011, </w:t>
            </w:r>
            <w:r>
              <w:rPr>
                <w:rFonts w:ascii="Times New Roman" w:hAnsi="Times New Roman"/>
                <w:sz w:val="24"/>
                <w:szCs w:val="24"/>
              </w:rPr>
              <w:t xml:space="preserve">Ханты-Мансийский автономный </w:t>
            </w:r>
            <w:proofErr w:type="spellStart"/>
            <w:r>
              <w:rPr>
                <w:rFonts w:ascii="Times New Roman" w:hAnsi="Times New Roman"/>
                <w:sz w:val="24"/>
                <w:szCs w:val="24"/>
              </w:rPr>
              <w:t>округ-Югра</w:t>
            </w:r>
            <w:proofErr w:type="spellEnd"/>
            <w:r>
              <w:rPr>
                <w:rFonts w:ascii="Times New Roman" w:hAnsi="Times New Roman"/>
                <w:sz w:val="24"/>
                <w:szCs w:val="24"/>
              </w:rPr>
              <w:t xml:space="preserve">, </w:t>
            </w:r>
            <w:r w:rsidRPr="006D199D">
              <w:rPr>
                <w:rFonts w:ascii="Times New Roman" w:hAnsi="Times New Roman"/>
                <w:sz w:val="24"/>
                <w:szCs w:val="24"/>
              </w:rPr>
              <w:t>г</w:t>
            </w:r>
            <w:r>
              <w:rPr>
                <w:rFonts w:ascii="Times New Roman" w:hAnsi="Times New Roman"/>
                <w:sz w:val="24"/>
                <w:szCs w:val="24"/>
              </w:rPr>
              <w:t>ород</w:t>
            </w:r>
            <w:r w:rsidRPr="006D199D">
              <w:rPr>
                <w:rFonts w:ascii="Times New Roman" w:hAnsi="Times New Roman"/>
                <w:sz w:val="24"/>
                <w:szCs w:val="24"/>
              </w:rPr>
              <w:t xml:space="preserve"> Ханты-Мансийск, ул</w:t>
            </w:r>
            <w:r>
              <w:rPr>
                <w:rFonts w:ascii="Times New Roman" w:hAnsi="Times New Roman"/>
                <w:sz w:val="24"/>
                <w:szCs w:val="24"/>
              </w:rPr>
              <w:t>ица</w:t>
            </w:r>
            <w:r w:rsidRPr="006D199D">
              <w:rPr>
                <w:rFonts w:ascii="Times New Roman" w:hAnsi="Times New Roman"/>
                <w:sz w:val="24"/>
                <w:szCs w:val="24"/>
              </w:rPr>
              <w:t xml:space="preserve"> Комсомольская</w:t>
            </w:r>
            <w:r>
              <w:rPr>
                <w:rFonts w:ascii="Times New Roman" w:hAnsi="Times New Roman"/>
                <w:sz w:val="24"/>
                <w:szCs w:val="24"/>
              </w:rPr>
              <w:t>,</w:t>
            </w:r>
            <w:r w:rsidRPr="006D199D">
              <w:rPr>
                <w:rFonts w:ascii="Times New Roman" w:hAnsi="Times New Roman"/>
                <w:sz w:val="24"/>
                <w:szCs w:val="24"/>
              </w:rPr>
              <w:t xml:space="preserve"> 59 «А»</w:t>
            </w:r>
          </w:p>
          <w:p w:rsidR="00DE6295" w:rsidRDefault="003538C5">
            <w:pPr>
              <w:spacing w:after="0"/>
              <w:ind w:left="102" w:right="85"/>
              <w:rPr>
                <w:rFonts w:ascii="Times New Roman" w:hAnsi="Times New Roman"/>
                <w:b/>
                <w:sz w:val="24"/>
                <w:szCs w:val="24"/>
              </w:rPr>
            </w:pPr>
            <w:r w:rsidRPr="006D199D">
              <w:rPr>
                <w:rFonts w:ascii="Times New Roman" w:hAnsi="Times New Roman"/>
                <w:b/>
                <w:sz w:val="24"/>
                <w:szCs w:val="24"/>
              </w:rPr>
              <w:t>Контактные лица:</w:t>
            </w:r>
          </w:p>
          <w:p w:rsidR="00DE6295" w:rsidRDefault="00F118B5">
            <w:pPr>
              <w:spacing w:after="0"/>
              <w:ind w:left="102" w:right="85"/>
              <w:rPr>
                <w:rFonts w:ascii="Times New Roman" w:hAnsi="Times New Roman"/>
                <w:sz w:val="24"/>
                <w:szCs w:val="24"/>
              </w:rPr>
            </w:pPr>
            <w:r>
              <w:rPr>
                <w:rFonts w:ascii="Times New Roman" w:hAnsi="Times New Roman"/>
                <w:sz w:val="24"/>
                <w:szCs w:val="24"/>
              </w:rPr>
              <w:t xml:space="preserve">Мальков Александр Васильевич </w:t>
            </w:r>
          </w:p>
          <w:p w:rsidR="00DE6295" w:rsidRDefault="003538C5">
            <w:pPr>
              <w:spacing w:after="0"/>
              <w:ind w:left="102" w:right="85"/>
              <w:rPr>
                <w:rFonts w:ascii="Times New Roman" w:hAnsi="Times New Roman"/>
                <w:sz w:val="24"/>
                <w:szCs w:val="24"/>
              </w:rPr>
            </w:pPr>
            <w:r w:rsidRPr="006D199D">
              <w:rPr>
                <w:rFonts w:ascii="Times New Roman" w:hAnsi="Times New Roman"/>
                <w:sz w:val="24"/>
                <w:szCs w:val="24"/>
              </w:rPr>
              <w:t xml:space="preserve">Адрес электронной почты: </w:t>
            </w:r>
            <w:proofErr w:type="spellStart"/>
            <w:r w:rsidR="00F118B5">
              <w:rPr>
                <w:rFonts w:ascii="Times New Roman" w:hAnsi="Times New Roman"/>
                <w:sz w:val="24"/>
                <w:szCs w:val="24"/>
                <w:lang w:val="en-US"/>
              </w:rPr>
              <w:t>malkov</w:t>
            </w:r>
            <w:proofErr w:type="spellEnd"/>
            <w:r w:rsidR="0068737B" w:rsidRPr="0068737B">
              <w:rPr>
                <w:rFonts w:ascii="Times New Roman" w:hAnsi="Times New Roman"/>
                <w:sz w:val="24"/>
                <w:szCs w:val="24"/>
              </w:rPr>
              <w:t>.</w:t>
            </w:r>
            <w:proofErr w:type="spellStart"/>
            <w:r w:rsidR="00F118B5">
              <w:rPr>
                <w:rFonts w:ascii="Times New Roman" w:hAnsi="Times New Roman"/>
                <w:sz w:val="24"/>
                <w:szCs w:val="24"/>
                <w:lang w:val="en-US"/>
              </w:rPr>
              <w:t>av</w:t>
            </w:r>
            <w:proofErr w:type="spellEnd"/>
            <w:r w:rsidR="0068737B" w:rsidRPr="0068737B">
              <w:rPr>
                <w:rFonts w:ascii="Times New Roman" w:hAnsi="Times New Roman"/>
                <w:sz w:val="24"/>
                <w:szCs w:val="24"/>
              </w:rPr>
              <w:t>@</w:t>
            </w:r>
            <w:proofErr w:type="spellStart"/>
            <w:r w:rsidR="00F118B5">
              <w:rPr>
                <w:rFonts w:ascii="Times New Roman" w:hAnsi="Times New Roman"/>
                <w:sz w:val="24"/>
                <w:szCs w:val="24"/>
                <w:lang w:val="en-US"/>
              </w:rPr>
              <w:t>hmnpf</w:t>
            </w:r>
            <w:proofErr w:type="spellEnd"/>
            <w:r w:rsidR="0068737B" w:rsidRPr="0068737B">
              <w:rPr>
                <w:rFonts w:ascii="Times New Roman" w:hAnsi="Times New Roman"/>
                <w:sz w:val="24"/>
                <w:szCs w:val="24"/>
              </w:rPr>
              <w:t>.</w:t>
            </w:r>
            <w:proofErr w:type="spellStart"/>
            <w:r w:rsidR="00F118B5">
              <w:rPr>
                <w:rFonts w:ascii="Times New Roman" w:hAnsi="Times New Roman"/>
                <w:sz w:val="24"/>
                <w:szCs w:val="24"/>
                <w:lang w:val="en-US"/>
              </w:rPr>
              <w:t>ru</w:t>
            </w:r>
            <w:proofErr w:type="spellEnd"/>
            <w:r w:rsidR="003E4574">
              <w:rPr>
                <w:rFonts w:ascii="Times New Roman" w:hAnsi="Times New Roman"/>
                <w:sz w:val="24"/>
                <w:szCs w:val="24"/>
                <w:lang w:val="en-US"/>
              </w:rPr>
              <w:fldChar w:fldCharType="begin"/>
            </w:r>
            <w:r w:rsidR="0068737B" w:rsidRPr="0068737B">
              <w:rPr>
                <w:rFonts w:ascii="Times New Roman" w:hAnsi="Times New Roman"/>
                <w:sz w:val="24"/>
                <w:szCs w:val="24"/>
              </w:rPr>
              <w:instrText xml:space="preserve"> </w:instrText>
            </w:r>
            <w:r w:rsidR="00F118B5">
              <w:rPr>
                <w:rFonts w:ascii="Times New Roman" w:hAnsi="Times New Roman"/>
                <w:sz w:val="24"/>
                <w:szCs w:val="24"/>
                <w:lang w:val="en-US"/>
              </w:rPr>
              <w:instrText>HYPERLINK</w:instrText>
            </w:r>
            <w:r w:rsidR="0068737B" w:rsidRPr="0068737B">
              <w:rPr>
                <w:rFonts w:ascii="Times New Roman" w:hAnsi="Times New Roman"/>
                <w:sz w:val="24"/>
                <w:szCs w:val="24"/>
              </w:rPr>
              <w:instrText xml:space="preserve"> "</w:instrText>
            </w:r>
            <w:r w:rsidR="00F118B5">
              <w:rPr>
                <w:rFonts w:ascii="Times New Roman" w:hAnsi="Times New Roman"/>
                <w:sz w:val="24"/>
                <w:szCs w:val="24"/>
                <w:lang w:val="en-US"/>
              </w:rPr>
              <w:instrText>mailto</w:instrText>
            </w:r>
            <w:r w:rsidR="0068737B" w:rsidRPr="0068737B">
              <w:rPr>
                <w:rFonts w:ascii="Times New Roman" w:hAnsi="Times New Roman"/>
                <w:sz w:val="24"/>
                <w:szCs w:val="24"/>
              </w:rPr>
              <w:instrText xml:space="preserve">:" </w:instrText>
            </w:r>
            <w:r w:rsidR="003E4574">
              <w:rPr>
                <w:rFonts w:ascii="Times New Roman" w:hAnsi="Times New Roman"/>
                <w:sz w:val="24"/>
                <w:szCs w:val="24"/>
                <w:lang w:val="en-US"/>
              </w:rPr>
              <w:fldChar w:fldCharType="end"/>
            </w:r>
            <w:r w:rsidR="00DA1E23">
              <w:rPr>
                <w:rFonts w:ascii="Times New Roman" w:hAnsi="Times New Roman"/>
                <w:sz w:val="24"/>
                <w:szCs w:val="24"/>
              </w:rPr>
              <w:t xml:space="preserve"> </w:t>
            </w:r>
          </w:p>
          <w:p w:rsidR="00DE6295" w:rsidRDefault="003538C5">
            <w:pPr>
              <w:spacing w:after="0"/>
              <w:ind w:left="102" w:right="85"/>
              <w:rPr>
                <w:rFonts w:ascii="Times New Roman" w:hAnsi="Times New Roman"/>
                <w:sz w:val="24"/>
                <w:szCs w:val="24"/>
              </w:rPr>
            </w:pPr>
            <w:r w:rsidRPr="006D199D">
              <w:rPr>
                <w:rFonts w:ascii="Times New Roman" w:eastAsia="Times New Roman" w:hAnsi="Times New Roman"/>
                <w:sz w:val="24"/>
                <w:szCs w:val="24"/>
                <w:lang w:eastAsia="ru-RU"/>
              </w:rPr>
              <w:t xml:space="preserve">тел. </w:t>
            </w:r>
            <w:r w:rsidRPr="006D199D">
              <w:rPr>
                <w:rFonts w:ascii="Times New Roman" w:hAnsi="Times New Roman"/>
                <w:sz w:val="24"/>
                <w:szCs w:val="24"/>
              </w:rPr>
              <w:t>(3467) 354-4</w:t>
            </w:r>
            <w:r w:rsidR="00F118B5" w:rsidRPr="00E646DC">
              <w:rPr>
                <w:rFonts w:ascii="Times New Roman" w:hAnsi="Times New Roman"/>
                <w:sz w:val="24"/>
                <w:szCs w:val="24"/>
              </w:rPr>
              <w:t>62</w:t>
            </w:r>
          </w:p>
          <w:p w:rsidR="00DE6295" w:rsidRDefault="004261FA">
            <w:pPr>
              <w:spacing w:after="0"/>
              <w:ind w:left="102" w:right="85"/>
              <w:rPr>
                <w:rFonts w:ascii="Times New Roman" w:hAnsi="Times New Roman"/>
                <w:sz w:val="24"/>
                <w:szCs w:val="24"/>
              </w:rPr>
            </w:pPr>
            <w:r w:rsidRPr="006D199D">
              <w:rPr>
                <w:rFonts w:ascii="Times New Roman" w:hAnsi="Times New Roman"/>
                <w:sz w:val="24"/>
                <w:szCs w:val="24"/>
              </w:rPr>
              <w:t>Исакова Дарья Ривхатовна</w:t>
            </w:r>
            <w:r w:rsidR="003538C5" w:rsidRPr="006D199D">
              <w:rPr>
                <w:rFonts w:ascii="Times New Roman" w:hAnsi="Times New Roman"/>
                <w:sz w:val="24"/>
                <w:szCs w:val="24"/>
              </w:rPr>
              <w:t xml:space="preserve"> </w:t>
            </w:r>
          </w:p>
          <w:p w:rsidR="00DE6295" w:rsidRDefault="003538C5">
            <w:pPr>
              <w:spacing w:after="0"/>
              <w:ind w:left="102" w:right="85"/>
              <w:rPr>
                <w:rFonts w:ascii="Arial CYR" w:hAnsi="Arial CYR" w:cs="Arial CYR"/>
                <w:color w:val="0000FF"/>
                <w:sz w:val="24"/>
                <w:szCs w:val="24"/>
                <w:u w:val="single"/>
              </w:rPr>
            </w:pPr>
            <w:r w:rsidRPr="006D199D">
              <w:rPr>
                <w:rFonts w:ascii="Times New Roman" w:hAnsi="Times New Roman"/>
                <w:sz w:val="24"/>
                <w:szCs w:val="24"/>
              </w:rPr>
              <w:t xml:space="preserve">Адрес электронной почты: </w:t>
            </w:r>
            <w:hyperlink r:id="rId8" w:history="1">
              <w:r w:rsidR="0060189D" w:rsidRPr="006D199D">
                <w:rPr>
                  <w:rStyle w:val="a7"/>
                  <w:rFonts w:ascii="Times New Roman" w:hAnsi="Times New Roman"/>
                  <w:sz w:val="24"/>
                  <w:szCs w:val="24"/>
                  <w:lang w:val="en-US"/>
                </w:rPr>
                <w:t>isakova</w:t>
              </w:r>
              <w:r w:rsidR="0060189D" w:rsidRPr="006D199D">
                <w:rPr>
                  <w:rStyle w:val="a7"/>
                  <w:rFonts w:ascii="Times New Roman" w:hAnsi="Times New Roman"/>
                  <w:sz w:val="24"/>
                  <w:szCs w:val="24"/>
                </w:rPr>
                <w:t>.d</w:t>
              </w:r>
              <w:r w:rsidR="0060189D" w:rsidRPr="006D199D">
                <w:rPr>
                  <w:rStyle w:val="a7"/>
                  <w:rFonts w:ascii="Times New Roman" w:hAnsi="Times New Roman"/>
                  <w:sz w:val="24"/>
                  <w:szCs w:val="24"/>
                  <w:lang w:val="en-US"/>
                </w:rPr>
                <w:t>r</w:t>
              </w:r>
              <w:r w:rsidRPr="006D199D">
                <w:rPr>
                  <w:rStyle w:val="a7"/>
                  <w:rFonts w:ascii="Times New Roman" w:hAnsi="Times New Roman"/>
                  <w:sz w:val="24"/>
                  <w:szCs w:val="24"/>
                </w:rPr>
                <w:t>@</w:t>
              </w:r>
              <w:proofErr w:type="spellStart"/>
              <w:r w:rsidRPr="006D199D">
                <w:rPr>
                  <w:rStyle w:val="a7"/>
                  <w:rFonts w:ascii="Times New Roman" w:hAnsi="Times New Roman"/>
                  <w:sz w:val="24"/>
                  <w:szCs w:val="24"/>
                </w:rPr>
                <w:t>hmnpf.ru</w:t>
              </w:r>
              <w:proofErr w:type="spellEnd"/>
            </w:hyperlink>
          </w:p>
          <w:p w:rsidR="00DE6295" w:rsidRDefault="003538C5">
            <w:pPr>
              <w:spacing w:after="0"/>
              <w:ind w:left="102" w:right="85"/>
              <w:rPr>
                <w:rFonts w:ascii="Times New Roman" w:hAnsi="Times New Roman"/>
                <w:sz w:val="24"/>
                <w:szCs w:val="24"/>
              </w:rPr>
            </w:pPr>
            <w:r w:rsidRPr="006D199D">
              <w:rPr>
                <w:rFonts w:ascii="Times New Roman" w:eastAsia="Times New Roman" w:hAnsi="Times New Roman"/>
                <w:sz w:val="24"/>
                <w:szCs w:val="24"/>
                <w:lang w:eastAsia="ru-RU"/>
              </w:rPr>
              <w:t xml:space="preserve">тел. </w:t>
            </w:r>
            <w:r w:rsidRPr="006D199D">
              <w:rPr>
                <w:rFonts w:ascii="Times New Roman" w:hAnsi="Times New Roman"/>
                <w:sz w:val="24"/>
                <w:szCs w:val="24"/>
              </w:rPr>
              <w:t>(3467) 354-4</w:t>
            </w:r>
            <w:r w:rsidR="004261FA" w:rsidRPr="006D199D">
              <w:rPr>
                <w:rFonts w:ascii="Times New Roman" w:hAnsi="Times New Roman"/>
                <w:sz w:val="24"/>
                <w:szCs w:val="24"/>
              </w:rPr>
              <w:t>48</w:t>
            </w:r>
          </w:p>
        </w:tc>
      </w:tr>
      <w:tr w:rsidR="001045FB" w:rsidRPr="006D199D" w:rsidTr="0072363C">
        <w:trPr>
          <w:tblCellSpacing w:w="15" w:type="dxa"/>
        </w:trPr>
        <w:tc>
          <w:tcPr>
            <w:tcW w:w="4066" w:type="dxa"/>
            <w:vAlign w:val="center"/>
            <w:hideMark/>
          </w:tcPr>
          <w:p w:rsidR="001045FB" w:rsidRPr="006D199D" w:rsidRDefault="001045FB" w:rsidP="00C14627">
            <w:pPr>
              <w:spacing w:after="0" w:line="240" w:lineRule="auto"/>
              <w:rPr>
                <w:rFonts w:ascii="Times New Roman" w:eastAsia="Times New Roman" w:hAnsi="Times New Roman"/>
                <w:i/>
                <w:iCs/>
                <w:sz w:val="24"/>
                <w:szCs w:val="24"/>
                <w:lang w:eastAsia="ru-RU"/>
              </w:rPr>
            </w:pPr>
            <w:r w:rsidRPr="006D199D">
              <w:rPr>
                <w:rFonts w:ascii="Times New Roman" w:hAnsi="Times New Roman"/>
                <w:i/>
                <w:sz w:val="24"/>
                <w:szCs w:val="24"/>
              </w:rPr>
              <w:t>3. Предмет договора с указанием количества поставляемого товара, объема выполняемых работ, оказываемых услуг</w:t>
            </w:r>
          </w:p>
        </w:tc>
        <w:tc>
          <w:tcPr>
            <w:tcW w:w="6192" w:type="dxa"/>
            <w:vAlign w:val="center"/>
            <w:hideMark/>
          </w:tcPr>
          <w:p w:rsidR="00DE6295" w:rsidRDefault="00F118B5">
            <w:pPr>
              <w:spacing w:after="0"/>
              <w:ind w:left="102" w:right="85"/>
              <w:jc w:val="both"/>
              <w:rPr>
                <w:rStyle w:val="25"/>
                <w:color w:val="000000"/>
                <w:sz w:val="24"/>
                <w:szCs w:val="24"/>
              </w:rPr>
            </w:pPr>
            <w:r w:rsidRPr="00A175C4">
              <w:rPr>
                <w:rStyle w:val="25"/>
                <w:color w:val="000000"/>
                <w:sz w:val="24"/>
                <w:szCs w:val="24"/>
              </w:rPr>
              <w:t xml:space="preserve">Поставка программного обеспечения </w:t>
            </w:r>
            <w:r w:rsidR="00A175C4" w:rsidRPr="00A175C4">
              <w:rPr>
                <w:rStyle w:val="25"/>
                <w:color w:val="000000"/>
                <w:sz w:val="24"/>
                <w:szCs w:val="24"/>
              </w:rPr>
              <w:t xml:space="preserve">для автоматизации учета и составления отчетности АО </w:t>
            </w:r>
            <w:r w:rsidR="0068737B">
              <w:rPr>
                <w:rStyle w:val="25"/>
                <w:color w:val="000000"/>
                <w:sz w:val="24"/>
                <w:szCs w:val="24"/>
              </w:rPr>
              <w:t>«Ханты-Мансийский НПФ» по отра</w:t>
            </w:r>
            <w:r w:rsidR="00DA1E23">
              <w:rPr>
                <w:rStyle w:val="25"/>
                <w:color w:val="000000"/>
                <w:sz w:val="24"/>
                <w:szCs w:val="24"/>
              </w:rPr>
              <w:t>с</w:t>
            </w:r>
            <w:r w:rsidR="0068737B">
              <w:rPr>
                <w:rStyle w:val="25"/>
                <w:color w:val="000000"/>
                <w:sz w:val="24"/>
                <w:szCs w:val="24"/>
              </w:rPr>
              <w:t xml:space="preserve">левым стандартам </w:t>
            </w:r>
            <w:r w:rsidR="0068737B" w:rsidRPr="0068737B">
              <w:rPr>
                <w:rStyle w:val="25"/>
                <w:color w:val="000000"/>
                <w:sz w:val="24"/>
                <w:szCs w:val="24"/>
              </w:rPr>
              <w:t xml:space="preserve">бухгалтерского учета для </w:t>
            </w:r>
            <w:proofErr w:type="spellStart"/>
            <w:r w:rsidR="0068737B" w:rsidRPr="0068737B">
              <w:rPr>
                <w:rStyle w:val="25"/>
                <w:color w:val="000000"/>
                <w:sz w:val="24"/>
                <w:szCs w:val="24"/>
              </w:rPr>
              <w:t>некредитных</w:t>
            </w:r>
            <w:proofErr w:type="spellEnd"/>
            <w:r w:rsidR="0068737B" w:rsidRPr="0068737B">
              <w:rPr>
                <w:rStyle w:val="25"/>
                <w:color w:val="000000"/>
                <w:sz w:val="24"/>
                <w:szCs w:val="24"/>
              </w:rPr>
              <w:t xml:space="preserve"> финансовых организаций</w:t>
            </w:r>
            <w:r w:rsidR="00A175C4" w:rsidRPr="00A175C4">
              <w:rPr>
                <w:rStyle w:val="25"/>
                <w:color w:val="000000"/>
                <w:sz w:val="24"/>
                <w:szCs w:val="24"/>
              </w:rPr>
              <w:t xml:space="preserve"> </w:t>
            </w:r>
            <w:r w:rsidR="00A832C4">
              <w:rPr>
                <w:rStyle w:val="25"/>
                <w:color w:val="000000"/>
                <w:sz w:val="24"/>
                <w:szCs w:val="24"/>
              </w:rPr>
              <w:t xml:space="preserve">(далее по тексту – ОСБУ НФО) </w:t>
            </w:r>
            <w:r w:rsidR="00DB67C0" w:rsidRPr="00A175C4">
              <w:rPr>
                <w:rStyle w:val="25"/>
                <w:color w:val="000000"/>
                <w:sz w:val="24"/>
                <w:szCs w:val="24"/>
              </w:rPr>
              <w:t>в соответствии с техническим заданием и проектом договора</w:t>
            </w:r>
            <w:r w:rsidR="003D6050">
              <w:rPr>
                <w:rStyle w:val="25"/>
                <w:color w:val="000000"/>
                <w:sz w:val="24"/>
                <w:szCs w:val="24"/>
              </w:rPr>
              <w:t xml:space="preserve"> (договоров)</w:t>
            </w:r>
            <w:r w:rsidR="00DB67C0" w:rsidRPr="00A175C4">
              <w:rPr>
                <w:rStyle w:val="25"/>
                <w:color w:val="000000"/>
                <w:sz w:val="24"/>
                <w:szCs w:val="24"/>
              </w:rPr>
              <w:t xml:space="preserve">, являющимися неотъемлемой частью документации о проведении запроса </w:t>
            </w:r>
            <w:r w:rsidR="00F7110D" w:rsidRPr="00A175C4">
              <w:rPr>
                <w:rStyle w:val="25"/>
                <w:color w:val="000000"/>
                <w:sz w:val="24"/>
                <w:szCs w:val="24"/>
              </w:rPr>
              <w:t>коммерческих пре</w:t>
            </w:r>
            <w:r w:rsidR="0068737B">
              <w:rPr>
                <w:rStyle w:val="25"/>
                <w:color w:val="000000"/>
                <w:sz w:val="24"/>
                <w:szCs w:val="24"/>
              </w:rPr>
              <w:t>дложений</w:t>
            </w:r>
          </w:p>
        </w:tc>
      </w:tr>
      <w:tr w:rsidR="00384E1F" w:rsidRPr="006D199D" w:rsidTr="0072363C">
        <w:trPr>
          <w:tblCellSpacing w:w="15" w:type="dxa"/>
        </w:trPr>
        <w:tc>
          <w:tcPr>
            <w:tcW w:w="4066" w:type="dxa"/>
            <w:tcBorders>
              <w:top w:val="single" w:sz="4" w:space="0" w:color="auto"/>
              <w:left w:val="single" w:sz="4" w:space="0" w:color="auto"/>
              <w:bottom w:val="single" w:sz="4" w:space="0" w:color="auto"/>
              <w:right w:val="single" w:sz="4" w:space="0" w:color="auto"/>
            </w:tcBorders>
            <w:hideMark/>
          </w:tcPr>
          <w:p w:rsidR="00384E1F" w:rsidRPr="006D199D" w:rsidRDefault="00EC182D" w:rsidP="00C14627">
            <w:pPr>
              <w:keepNext/>
              <w:keepLines/>
              <w:widowControl w:val="0"/>
              <w:suppressLineNumbers/>
              <w:suppressAutoHyphens/>
              <w:spacing w:after="0" w:line="240" w:lineRule="auto"/>
              <w:rPr>
                <w:rFonts w:ascii="Times New Roman" w:hAnsi="Times New Roman"/>
                <w:i/>
                <w:sz w:val="24"/>
                <w:szCs w:val="24"/>
              </w:rPr>
            </w:pPr>
            <w:r w:rsidRPr="006D199D">
              <w:rPr>
                <w:rFonts w:ascii="Times New Roman" w:hAnsi="Times New Roman"/>
                <w:i/>
                <w:sz w:val="24"/>
                <w:szCs w:val="24"/>
              </w:rPr>
              <w:lastRenderedPageBreak/>
              <w:t>4. </w:t>
            </w:r>
            <w:r w:rsidR="00384E1F" w:rsidRPr="006D199D">
              <w:rPr>
                <w:rFonts w:ascii="Times New Roman" w:hAnsi="Times New Roman"/>
                <w:i/>
                <w:sz w:val="24"/>
                <w:szCs w:val="24"/>
              </w:rPr>
              <w:t>Место, условия и  сро</w:t>
            </w:r>
            <w:proofErr w:type="gramStart"/>
            <w:r w:rsidR="00384E1F" w:rsidRPr="006D199D">
              <w:rPr>
                <w:rFonts w:ascii="Times New Roman" w:hAnsi="Times New Roman"/>
                <w:i/>
                <w:sz w:val="24"/>
                <w:szCs w:val="24"/>
              </w:rPr>
              <w:t>к(</w:t>
            </w:r>
            <w:proofErr w:type="gramEnd"/>
            <w:r w:rsidR="00384E1F" w:rsidRPr="006D199D">
              <w:rPr>
                <w:rFonts w:ascii="Times New Roman" w:hAnsi="Times New Roman"/>
                <w:i/>
                <w:sz w:val="24"/>
                <w:szCs w:val="24"/>
              </w:rPr>
              <w:t>и) (период(</w:t>
            </w:r>
            <w:proofErr w:type="spellStart"/>
            <w:r w:rsidR="00384E1F" w:rsidRPr="006D199D">
              <w:rPr>
                <w:rFonts w:ascii="Times New Roman" w:hAnsi="Times New Roman"/>
                <w:i/>
                <w:sz w:val="24"/>
                <w:szCs w:val="24"/>
              </w:rPr>
              <w:t>ы</w:t>
            </w:r>
            <w:proofErr w:type="spellEnd"/>
            <w:r w:rsidR="00384E1F" w:rsidRPr="006D199D">
              <w:rPr>
                <w:rFonts w:ascii="Times New Roman" w:hAnsi="Times New Roman"/>
                <w:i/>
                <w:sz w:val="24"/>
                <w:szCs w:val="24"/>
              </w:rPr>
              <w:t>))   выполнения работ, оказания услуг, поставки товаров</w:t>
            </w:r>
          </w:p>
        </w:tc>
        <w:tc>
          <w:tcPr>
            <w:tcW w:w="6192" w:type="dxa"/>
            <w:tcBorders>
              <w:top w:val="single" w:sz="4" w:space="0" w:color="auto"/>
              <w:left w:val="single" w:sz="4" w:space="0" w:color="auto"/>
              <w:bottom w:val="single" w:sz="4" w:space="0" w:color="auto"/>
              <w:right w:val="single" w:sz="4" w:space="0" w:color="auto"/>
            </w:tcBorders>
            <w:shd w:val="clear" w:color="auto" w:fill="auto"/>
            <w:hideMark/>
          </w:tcPr>
          <w:p w:rsidR="00DE6295" w:rsidRDefault="00384E1F">
            <w:pPr>
              <w:pStyle w:val="21"/>
              <w:tabs>
                <w:tab w:val="left" w:pos="960"/>
                <w:tab w:val="left" w:pos="1080"/>
                <w:tab w:val="left" w:pos="1680"/>
                <w:tab w:val="left" w:pos="1920"/>
              </w:tabs>
              <w:spacing w:after="0" w:line="276" w:lineRule="auto"/>
              <w:ind w:left="102" w:right="85"/>
              <w:jc w:val="both"/>
              <w:rPr>
                <w:rFonts w:ascii="Times New Roman" w:hAnsi="Times New Roman"/>
                <w:b/>
                <w:sz w:val="24"/>
                <w:szCs w:val="24"/>
              </w:rPr>
            </w:pPr>
            <w:r w:rsidRPr="006D199D">
              <w:rPr>
                <w:rFonts w:ascii="Times New Roman" w:hAnsi="Times New Roman"/>
                <w:b/>
                <w:sz w:val="24"/>
                <w:szCs w:val="24"/>
              </w:rPr>
              <w:t xml:space="preserve">Место </w:t>
            </w:r>
            <w:r w:rsidR="00F118B5">
              <w:rPr>
                <w:rFonts w:ascii="Times New Roman" w:hAnsi="Times New Roman"/>
                <w:b/>
                <w:sz w:val="24"/>
                <w:szCs w:val="24"/>
              </w:rPr>
              <w:t>поставки товаров:</w:t>
            </w:r>
          </w:p>
          <w:p w:rsidR="008D3173" w:rsidRPr="006D199D" w:rsidRDefault="008D3173" w:rsidP="008D3173">
            <w:pPr>
              <w:spacing w:after="0"/>
              <w:ind w:left="102" w:right="85"/>
              <w:rPr>
                <w:rFonts w:ascii="Times New Roman" w:hAnsi="Times New Roman"/>
                <w:sz w:val="24"/>
                <w:szCs w:val="24"/>
              </w:rPr>
            </w:pPr>
            <w:r>
              <w:rPr>
                <w:rFonts w:ascii="Times New Roman" w:hAnsi="Times New Roman"/>
                <w:sz w:val="24"/>
                <w:szCs w:val="24"/>
              </w:rPr>
              <w:t xml:space="preserve">Российская Федерация, Ханты-Мансийский автономный </w:t>
            </w:r>
            <w:proofErr w:type="spellStart"/>
            <w:r>
              <w:rPr>
                <w:rFonts w:ascii="Times New Roman" w:hAnsi="Times New Roman"/>
                <w:sz w:val="24"/>
                <w:szCs w:val="24"/>
              </w:rPr>
              <w:t>округ-Югра</w:t>
            </w:r>
            <w:proofErr w:type="spellEnd"/>
            <w:r>
              <w:rPr>
                <w:rFonts w:ascii="Times New Roman" w:hAnsi="Times New Roman"/>
                <w:sz w:val="24"/>
                <w:szCs w:val="24"/>
              </w:rPr>
              <w:t xml:space="preserve">, </w:t>
            </w:r>
            <w:r w:rsidRPr="006D199D">
              <w:rPr>
                <w:rFonts w:ascii="Times New Roman" w:hAnsi="Times New Roman"/>
                <w:sz w:val="24"/>
                <w:szCs w:val="24"/>
              </w:rPr>
              <w:t>г</w:t>
            </w:r>
            <w:r>
              <w:rPr>
                <w:rFonts w:ascii="Times New Roman" w:hAnsi="Times New Roman"/>
                <w:sz w:val="24"/>
                <w:szCs w:val="24"/>
              </w:rPr>
              <w:t>ород</w:t>
            </w:r>
            <w:r w:rsidRPr="006D199D">
              <w:rPr>
                <w:rFonts w:ascii="Times New Roman" w:hAnsi="Times New Roman"/>
                <w:sz w:val="24"/>
                <w:szCs w:val="24"/>
              </w:rPr>
              <w:t xml:space="preserve"> Ханты-Мансийск, ул</w:t>
            </w:r>
            <w:r>
              <w:rPr>
                <w:rFonts w:ascii="Times New Roman" w:hAnsi="Times New Roman"/>
                <w:sz w:val="24"/>
                <w:szCs w:val="24"/>
              </w:rPr>
              <w:t>ица</w:t>
            </w:r>
            <w:r w:rsidRPr="006D199D">
              <w:rPr>
                <w:rFonts w:ascii="Times New Roman" w:hAnsi="Times New Roman"/>
                <w:sz w:val="24"/>
                <w:szCs w:val="24"/>
              </w:rPr>
              <w:t xml:space="preserve"> Комсомольская</w:t>
            </w:r>
            <w:r>
              <w:rPr>
                <w:rFonts w:ascii="Times New Roman" w:hAnsi="Times New Roman"/>
                <w:sz w:val="24"/>
                <w:szCs w:val="24"/>
              </w:rPr>
              <w:t>,</w:t>
            </w:r>
            <w:r w:rsidRPr="006D199D">
              <w:rPr>
                <w:rFonts w:ascii="Times New Roman" w:hAnsi="Times New Roman"/>
                <w:sz w:val="24"/>
                <w:szCs w:val="24"/>
              </w:rPr>
              <w:t xml:space="preserve"> 59 «А»</w:t>
            </w:r>
          </w:p>
          <w:p w:rsidR="00DE6295" w:rsidRDefault="00384E1F">
            <w:pPr>
              <w:pStyle w:val="21"/>
              <w:tabs>
                <w:tab w:val="left" w:pos="960"/>
                <w:tab w:val="left" w:pos="1080"/>
                <w:tab w:val="left" w:pos="1680"/>
                <w:tab w:val="left" w:pos="1920"/>
              </w:tabs>
              <w:spacing w:after="0" w:line="276" w:lineRule="auto"/>
              <w:ind w:left="102" w:right="85"/>
              <w:jc w:val="both"/>
              <w:rPr>
                <w:rFonts w:ascii="Times New Roman" w:hAnsi="Times New Roman"/>
                <w:b/>
                <w:sz w:val="24"/>
                <w:szCs w:val="24"/>
              </w:rPr>
            </w:pPr>
            <w:r w:rsidRPr="006D199D">
              <w:rPr>
                <w:rFonts w:ascii="Times New Roman" w:hAnsi="Times New Roman"/>
                <w:b/>
                <w:sz w:val="24"/>
                <w:szCs w:val="24"/>
              </w:rPr>
              <w:t xml:space="preserve">Срок </w:t>
            </w:r>
            <w:r w:rsidR="00F118B5">
              <w:rPr>
                <w:rFonts w:ascii="Times New Roman" w:hAnsi="Times New Roman"/>
                <w:b/>
                <w:sz w:val="24"/>
                <w:szCs w:val="24"/>
              </w:rPr>
              <w:t>поставки товаров:</w:t>
            </w:r>
            <w:r w:rsidRPr="006D199D">
              <w:rPr>
                <w:rFonts w:ascii="Times New Roman" w:hAnsi="Times New Roman"/>
                <w:b/>
                <w:sz w:val="24"/>
                <w:szCs w:val="24"/>
              </w:rPr>
              <w:t xml:space="preserve"> </w:t>
            </w:r>
          </w:p>
          <w:p w:rsidR="00DE6295" w:rsidRDefault="0035209B">
            <w:pPr>
              <w:pStyle w:val="21"/>
              <w:tabs>
                <w:tab w:val="left" w:pos="960"/>
                <w:tab w:val="left" w:pos="1080"/>
                <w:tab w:val="left" w:pos="1680"/>
                <w:tab w:val="left" w:pos="1920"/>
              </w:tabs>
              <w:spacing w:after="0" w:line="276" w:lineRule="auto"/>
              <w:ind w:left="102" w:right="85"/>
              <w:jc w:val="both"/>
              <w:rPr>
                <w:rFonts w:ascii="Times New Roman" w:hAnsi="Times New Roman"/>
                <w:sz w:val="24"/>
                <w:szCs w:val="24"/>
              </w:rPr>
            </w:pPr>
            <w:r w:rsidRPr="006D199D">
              <w:rPr>
                <w:rFonts w:ascii="Times New Roman" w:hAnsi="Times New Roman"/>
                <w:sz w:val="24"/>
                <w:szCs w:val="24"/>
              </w:rPr>
              <w:t>1</w:t>
            </w:r>
            <w:r w:rsidR="00F118B5">
              <w:rPr>
                <w:rFonts w:ascii="Times New Roman" w:hAnsi="Times New Roman"/>
                <w:sz w:val="24"/>
                <w:szCs w:val="24"/>
              </w:rPr>
              <w:t>0 календарных дней с момента заключения договора</w:t>
            </w:r>
            <w:r w:rsidR="003D6050">
              <w:rPr>
                <w:rFonts w:ascii="Times New Roman" w:hAnsi="Times New Roman"/>
                <w:sz w:val="24"/>
                <w:szCs w:val="24"/>
              </w:rPr>
              <w:t>.</w:t>
            </w:r>
          </w:p>
          <w:p w:rsidR="00DE6295" w:rsidRDefault="00384E1F">
            <w:pPr>
              <w:pStyle w:val="21"/>
              <w:tabs>
                <w:tab w:val="left" w:pos="960"/>
                <w:tab w:val="left" w:pos="1080"/>
                <w:tab w:val="left" w:pos="1680"/>
                <w:tab w:val="left" w:pos="1920"/>
              </w:tabs>
              <w:spacing w:after="0" w:line="276" w:lineRule="auto"/>
              <w:ind w:left="102" w:right="85"/>
              <w:jc w:val="both"/>
              <w:rPr>
                <w:rFonts w:ascii="Times New Roman" w:hAnsi="Times New Roman"/>
                <w:sz w:val="24"/>
                <w:szCs w:val="24"/>
              </w:rPr>
            </w:pPr>
            <w:r w:rsidRPr="006D199D">
              <w:rPr>
                <w:rFonts w:ascii="Times New Roman" w:hAnsi="Times New Roman"/>
                <w:b/>
                <w:sz w:val="24"/>
                <w:szCs w:val="24"/>
              </w:rPr>
              <w:t xml:space="preserve">Условия </w:t>
            </w:r>
            <w:r w:rsidR="00F118B5">
              <w:rPr>
                <w:rFonts w:ascii="Times New Roman" w:hAnsi="Times New Roman"/>
                <w:b/>
                <w:sz w:val="24"/>
                <w:szCs w:val="24"/>
              </w:rPr>
              <w:t>поставки товаров</w:t>
            </w:r>
            <w:r w:rsidRPr="006D199D">
              <w:rPr>
                <w:rFonts w:ascii="Times New Roman" w:hAnsi="Times New Roman"/>
                <w:sz w:val="24"/>
                <w:szCs w:val="24"/>
              </w:rPr>
              <w:t xml:space="preserve">: в </w:t>
            </w:r>
            <w:proofErr w:type="gramStart"/>
            <w:r w:rsidRPr="006D199D">
              <w:rPr>
                <w:rFonts w:ascii="Times New Roman" w:hAnsi="Times New Roman"/>
                <w:sz w:val="24"/>
                <w:szCs w:val="24"/>
              </w:rPr>
              <w:t>соответствии</w:t>
            </w:r>
            <w:proofErr w:type="gramEnd"/>
            <w:r w:rsidRPr="006D199D">
              <w:rPr>
                <w:rFonts w:ascii="Times New Roman" w:hAnsi="Times New Roman"/>
                <w:sz w:val="24"/>
                <w:szCs w:val="24"/>
              </w:rPr>
              <w:t xml:space="preserve"> с настоящей документацией, в том числе </w:t>
            </w:r>
            <w:r w:rsidR="00DA1E23">
              <w:rPr>
                <w:rFonts w:ascii="Times New Roman" w:hAnsi="Times New Roman"/>
                <w:sz w:val="24"/>
                <w:szCs w:val="24"/>
              </w:rPr>
              <w:t xml:space="preserve">с </w:t>
            </w:r>
            <w:r w:rsidR="00DA1E23" w:rsidRPr="006D199D">
              <w:rPr>
                <w:rFonts w:ascii="Times New Roman" w:hAnsi="Times New Roman"/>
                <w:sz w:val="24"/>
                <w:szCs w:val="24"/>
              </w:rPr>
              <w:t xml:space="preserve">техническим заданием </w:t>
            </w:r>
            <w:r w:rsidR="00DA1E23">
              <w:rPr>
                <w:rFonts w:ascii="Times New Roman" w:hAnsi="Times New Roman"/>
                <w:sz w:val="24"/>
                <w:szCs w:val="24"/>
              </w:rPr>
              <w:t xml:space="preserve">и </w:t>
            </w:r>
            <w:r w:rsidRPr="006D199D">
              <w:rPr>
                <w:rFonts w:ascii="Times New Roman" w:hAnsi="Times New Roman"/>
                <w:sz w:val="24"/>
                <w:szCs w:val="24"/>
              </w:rPr>
              <w:t>проектом договора</w:t>
            </w:r>
            <w:r w:rsidR="005404D9" w:rsidRPr="006D199D">
              <w:rPr>
                <w:rFonts w:ascii="Times New Roman" w:hAnsi="Times New Roman"/>
                <w:sz w:val="24"/>
                <w:szCs w:val="24"/>
              </w:rPr>
              <w:t xml:space="preserve"> </w:t>
            </w:r>
            <w:r w:rsidR="003D6050">
              <w:rPr>
                <w:rFonts w:ascii="Times New Roman" w:hAnsi="Times New Roman"/>
                <w:sz w:val="24"/>
                <w:szCs w:val="24"/>
              </w:rPr>
              <w:t xml:space="preserve">(договоров) </w:t>
            </w:r>
            <w:r w:rsidR="005404D9" w:rsidRPr="006D199D">
              <w:rPr>
                <w:rFonts w:ascii="Times New Roman" w:hAnsi="Times New Roman"/>
                <w:sz w:val="24"/>
                <w:szCs w:val="24"/>
              </w:rPr>
              <w:t>и,</w:t>
            </w:r>
            <w:r w:rsidRPr="006D199D">
              <w:rPr>
                <w:rFonts w:ascii="Times New Roman" w:hAnsi="Times New Roman"/>
                <w:sz w:val="24"/>
                <w:szCs w:val="24"/>
              </w:rPr>
              <w:t xml:space="preserve"> являющим</w:t>
            </w:r>
            <w:r w:rsidR="005404D9" w:rsidRPr="006D199D">
              <w:rPr>
                <w:rFonts w:ascii="Times New Roman" w:hAnsi="Times New Roman"/>
                <w:sz w:val="24"/>
                <w:szCs w:val="24"/>
              </w:rPr>
              <w:t>и</w:t>
            </w:r>
            <w:r w:rsidRPr="006D199D">
              <w:rPr>
                <w:rFonts w:ascii="Times New Roman" w:hAnsi="Times New Roman"/>
                <w:sz w:val="24"/>
                <w:szCs w:val="24"/>
              </w:rPr>
              <w:t>ся н</w:t>
            </w:r>
            <w:r w:rsidR="005404D9" w:rsidRPr="006D199D">
              <w:rPr>
                <w:rFonts w:ascii="Times New Roman" w:hAnsi="Times New Roman"/>
                <w:sz w:val="24"/>
                <w:szCs w:val="24"/>
              </w:rPr>
              <w:t>еотъемлемой частью документации</w:t>
            </w:r>
          </w:p>
        </w:tc>
      </w:tr>
      <w:tr w:rsidR="00384E1F" w:rsidRPr="006D199D" w:rsidTr="0072363C">
        <w:trPr>
          <w:trHeight w:val="922"/>
          <w:tblCellSpacing w:w="15" w:type="dxa"/>
        </w:trPr>
        <w:tc>
          <w:tcPr>
            <w:tcW w:w="4066" w:type="dxa"/>
            <w:tcBorders>
              <w:top w:val="single" w:sz="4" w:space="0" w:color="auto"/>
              <w:left w:val="single" w:sz="4" w:space="0" w:color="auto"/>
              <w:bottom w:val="single" w:sz="4" w:space="0" w:color="auto"/>
              <w:right w:val="single" w:sz="4" w:space="0" w:color="auto"/>
            </w:tcBorders>
            <w:vAlign w:val="center"/>
            <w:hideMark/>
          </w:tcPr>
          <w:p w:rsidR="00384E1F" w:rsidRPr="006D199D" w:rsidRDefault="00EC182D" w:rsidP="00C14627">
            <w:pPr>
              <w:spacing w:after="0" w:line="240" w:lineRule="auto"/>
              <w:rPr>
                <w:rFonts w:ascii="Times New Roman" w:hAnsi="Times New Roman"/>
                <w:i/>
                <w:sz w:val="24"/>
                <w:szCs w:val="24"/>
              </w:rPr>
            </w:pPr>
            <w:r w:rsidRPr="006D199D">
              <w:rPr>
                <w:rFonts w:ascii="Times New Roman" w:hAnsi="Times New Roman"/>
                <w:i/>
                <w:sz w:val="24"/>
                <w:szCs w:val="24"/>
              </w:rPr>
              <w:t>5</w:t>
            </w:r>
            <w:r w:rsidR="00384E1F" w:rsidRPr="006D199D">
              <w:rPr>
                <w:rFonts w:ascii="Times New Roman" w:hAnsi="Times New Roman"/>
                <w:i/>
                <w:sz w:val="24"/>
                <w:szCs w:val="24"/>
              </w:rPr>
              <w:t>. Сведения о начальной (максимальной) цене договора (цене лота)</w:t>
            </w:r>
          </w:p>
        </w:tc>
        <w:tc>
          <w:tcPr>
            <w:tcW w:w="6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295" w:rsidRDefault="00823223">
            <w:pPr>
              <w:spacing w:after="0"/>
              <w:ind w:left="102" w:right="85"/>
              <w:jc w:val="both"/>
              <w:rPr>
                <w:rFonts w:ascii="Times New Roman" w:hAnsi="Times New Roman"/>
                <w:sz w:val="24"/>
                <w:szCs w:val="24"/>
              </w:rPr>
            </w:pPr>
            <w:r w:rsidRPr="00823223">
              <w:rPr>
                <w:rFonts w:ascii="Times New Roman" w:eastAsia="Times New Roman" w:hAnsi="Times New Roman"/>
                <w:b/>
                <w:sz w:val="24"/>
                <w:szCs w:val="24"/>
                <w:lang w:eastAsia="ru-RU"/>
              </w:rPr>
              <w:t>1 683 567 руб. (Один миллион шестьсот восемьдесят три тысячи пятьсот шестьдесят семь рублей)</w:t>
            </w:r>
          </w:p>
          <w:p w:rsidR="00DE6295" w:rsidRDefault="00823223">
            <w:pPr>
              <w:spacing w:after="0"/>
              <w:ind w:left="102" w:right="8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договора включает в себя все расходы, связанные</w:t>
            </w:r>
            <w:r w:rsidR="00F22C10" w:rsidRPr="006D199D">
              <w:rPr>
                <w:rFonts w:ascii="Times New Roman" w:eastAsia="Times New Roman" w:hAnsi="Times New Roman"/>
                <w:sz w:val="24"/>
                <w:szCs w:val="24"/>
                <w:lang w:eastAsia="ru-RU"/>
              </w:rPr>
              <w:t xml:space="preserve"> с </w:t>
            </w:r>
            <w:r w:rsidR="00946B65">
              <w:rPr>
                <w:rFonts w:ascii="Times New Roman" w:eastAsia="Times New Roman" w:hAnsi="Times New Roman"/>
                <w:sz w:val="24"/>
                <w:szCs w:val="24"/>
                <w:lang w:eastAsia="ru-RU"/>
              </w:rPr>
              <w:t xml:space="preserve">поставкой </w:t>
            </w:r>
            <w:r w:rsidR="00F22C10" w:rsidRPr="006D199D">
              <w:rPr>
                <w:rFonts w:ascii="Times New Roman" w:eastAsia="Times New Roman" w:hAnsi="Times New Roman"/>
                <w:sz w:val="24"/>
                <w:szCs w:val="24"/>
                <w:lang w:eastAsia="ru-RU"/>
              </w:rPr>
              <w:t xml:space="preserve"> и обязательств по договору, в том числе все налоги, пошлины и прочие сборы в соответствии с действующим законодательством Российской Федерации, а также иные расходы, связанные с исполнением условий договора.</w:t>
            </w:r>
          </w:p>
        </w:tc>
      </w:tr>
      <w:tr w:rsidR="008A2387" w:rsidRPr="006D199D" w:rsidTr="0072363C">
        <w:trPr>
          <w:tblCellSpacing w:w="15" w:type="dxa"/>
        </w:trPr>
        <w:tc>
          <w:tcPr>
            <w:tcW w:w="4066" w:type="dxa"/>
            <w:tcBorders>
              <w:top w:val="single" w:sz="4" w:space="0" w:color="auto"/>
              <w:left w:val="single" w:sz="4" w:space="0" w:color="auto"/>
              <w:bottom w:val="single" w:sz="4" w:space="0" w:color="auto"/>
              <w:right w:val="single" w:sz="4" w:space="0" w:color="auto"/>
            </w:tcBorders>
            <w:vAlign w:val="center"/>
            <w:hideMark/>
          </w:tcPr>
          <w:p w:rsidR="008A2387" w:rsidRPr="006D199D" w:rsidRDefault="00BE5BDA" w:rsidP="00BE5BDA">
            <w:pPr>
              <w:spacing w:after="0" w:line="240" w:lineRule="auto"/>
              <w:rPr>
                <w:rFonts w:ascii="Times New Roman" w:eastAsia="Times New Roman" w:hAnsi="Times New Roman"/>
                <w:i/>
                <w:iCs/>
                <w:sz w:val="24"/>
                <w:szCs w:val="24"/>
                <w:lang w:eastAsia="ru-RU"/>
              </w:rPr>
            </w:pPr>
            <w:r w:rsidRPr="006D199D">
              <w:rPr>
                <w:rFonts w:ascii="Times New Roman" w:eastAsia="Times New Roman" w:hAnsi="Times New Roman"/>
                <w:i/>
                <w:iCs/>
                <w:sz w:val="24"/>
                <w:szCs w:val="24"/>
                <w:lang w:eastAsia="ru-RU"/>
              </w:rPr>
              <w:t>6</w:t>
            </w:r>
            <w:r w:rsidR="008A2387" w:rsidRPr="006D199D">
              <w:rPr>
                <w:rFonts w:ascii="Times New Roman" w:eastAsia="Times New Roman" w:hAnsi="Times New Roman"/>
                <w:i/>
                <w:iCs/>
                <w:sz w:val="24"/>
                <w:szCs w:val="24"/>
                <w:lang w:eastAsia="ru-RU"/>
              </w:rPr>
              <w:t>. Ф</w:t>
            </w:r>
            <w:r w:rsidR="008A2387" w:rsidRPr="006D199D">
              <w:rPr>
                <w:rFonts w:ascii="Times New Roman" w:hAnsi="Times New Roman"/>
                <w:i/>
                <w:sz w:val="24"/>
                <w:szCs w:val="24"/>
              </w:rPr>
              <w:t xml:space="preserve">ормы, порядок, дата начала и дата окончания срока предоставления участникам закупки разъяснений положений документации о проведении запроса предложений </w:t>
            </w:r>
          </w:p>
        </w:tc>
        <w:tc>
          <w:tcPr>
            <w:tcW w:w="6192" w:type="dxa"/>
            <w:tcBorders>
              <w:top w:val="single" w:sz="4" w:space="0" w:color="auto"/>
              <w:left w:val="single" w:sz="4" w:space="0" w:color="auto"/>
              <w:bottom w:val="single" w:sz="4" w:space="0" w:color="auto"/>
              <w:right w:val="single" w:sz="4" w:space="0" w:color="auto"/>
            </w:tcBorders>
            <w:shd w:val="clear" w:color="auto" w:fill="auto"/>
            <w:hideMark/>
          </w:tcPr>
          <w:p w:rsidR="008D3173" w:rsidRPr="006D199D" w:rsidRDefault="008A2387" w:rsidP="008D3173">
            <w:pPr>
              <w:spacing w:after="0"/>
              <w:ind w:left="102" w:right="85"/>
              <w:rPr>
                <w:rFonts w:ascii="Times New Roman" w:hAnsi="Times New Roman"/>
                <w:sz w:val="24"/>
                <w:szCs w:val="24"/>
              </w:rPr>
            </w:pPr>
            <w:r w:rsidRPr="006D199D">
              <w:rPr>
                <w:rFonts w:ascii="Times New Roman" w:hAnsi="Times New Roman"/>
                <w:spacing w:val="-4"/>
                <w:sz w:val="24"/>
                <w:szCs w:val="24"/>
              </w:rPr>
              <w:t>Участник закупки вправе направить в письменной форме запрос о разъяснении положений документации о проведении запроса пр</w:t>
            </w:r>
            <w:r w:rsidR="00D77EBE" w:rsidRPr="006D199D">
              <w:rPr>
                <w:rFonts w:ascii="Times New Roman" w:hAnsi="Times New Roman"/>
                <w:spacing w:val="-4"/>
                <w:sz w:val="24"/>
                <w:szCs w:val="24"/>
              </w:rPr>
              <w:t>едложений по адресу:</w:t>
            </w:r>
            <w:r w:rsidR="005F6144" w:rsidRPr="006D199D">
              <w:rPr>
                <w:rFonts w:ascii="Times New Roman" w:hAnsi="Times New Roman"/>
                <w:sz w:val="24"/>
                <w:szCs w:val="24"/>
              </w:rPr>
              <w:t xml:space="preserve"> </w:t>
            </w:r>
            <w:r w:rsidR="008D3173">
              <w:rPr>
                <w:rFonts w:ascii="Times New Roman" w:hAnsi="Times New Roman"/>
                <w:sz w:val="24"/>
                <w:szCs w:val="24"/>
              </w:rPr>
              <w:t xml:space="preserve">Российская Федерация, </w:t>
            </w:r>
            <w:r w:rsidR="008D3173" w:rsidRPr="006D199D">
              <w:rPr>
                <w:rFonts w:ascii="Times New Roman" w:hAnsi="Times New Roman"/>
                <w:sz w:val="24"/>
                <w:szCs w:val="24"/>
              </w:rPr>
              <w:t xml:space="preserve">628011, </w:t>
            </w:r>
            <w:r w:rsidR="008D3173">
              <w:rPr>
                <w:rFonts w:ascii="Times New Roman" w:hAnsi="Times New Roman"/>
                <w:sz w:val="24"/>
                <w:szCs w:val="24"/>
              </w:rPr>
              <w:t xml:space="preserve">Ханты-Мансийский автономный </w:t>
            </w:r>
            <w:proofErr w:type="spellStart"/>
            <w:r w:rsidR="008D3173">
              <w:rPr>
                <w:rFonts w:ascii="Times New Roman" w:hAnsi="Times New Roman"/>
                <w:sz w:val="24"/>
                <w:szCs w:val="24"/>
              </w:rPr>
              <w:t>округ-Югра</w:t>
            </w:r>
            <w:proofErr w:type="spellEnd"/>
            <w:r w:rsidR="008D3173">
              <w:rPr>
                <w:rFonts w:ascii="Times New Roman" w:hAnsi="Times New Roman"/>
                <w:sz w:val="24"/>
                <w:szCs w:val="24"/>
              </w:rPr>
              <w:t xml:space="preserve">, </w:t>
            </w:r>
            <w:r w:rsidR="008D3173" w:rsidRPr="006D199D">
              <w:rPr>
                <w:rFonts w:ascii="Times New Roman" w:hAnsi="Times New Roman"/>
                <w:sz w:val="24"/>
                <w:szCs w:val="24"/>
              </w:rPr>
              <w:t>г</w:t>
            </w:r>
            <w:r w:rsidR="008D3173">
              <w:rPr>
                <w:rFonts w:ascii="Times New Roman" w:hAnsi="Times New Roman"/>
                <w:sz w:val="24"/>
                <w:szCs w:val="24"/>
              </w:rPr>
              <w:t>ород</w:t>
            </w:r>
            <w:r w:rsidR="008D3173" w:rsidRPr="006D199D">
              <w:rPr>
                <w:rFonts w:ascii="Times New Roman" w:hAnsi="Times New Roman"/>
                <w:sz w:val="24"/>
                <w:szCs w:val="24"/>
              </w:rPr>
              <w:t xml:space="preserve"> Ханты-Мансийск, ул</w:t>
            </w:r>
            <w:r w:rsidR="008D3173">
              <w:rPr>
                <w:rFonts w:ascii="Times New Roman" w:hAnsi="Times New Roman"/>
                <w:sz w:val="24"/>
                <w:szCs w:val="24"/>
              </w:rPr>
              <w:t>ица</w:t>
            </w:r>
            <w:r w:rsidR="008D3173" w:rsidRPr="006D199D">
              <w:rPr>
                <w:rFonts w:ascii="Times New Roman" w:hAnsi="Times New Roman"/>
                <w:sz w:val="24"/>
                <w:szCs w:val="24"/>
              </w:rPr>
              <w:t xml:space="preserve"> Комсомольская</w:t>
            </w:r>
            <w:r w:rsidR="008D3173">
              <w:rPr>
                <w:rFonts w:ascii="Times New Roman" w:hAnsi="Times New Roman"/>
                <w:sz w:val="24"/>
                <w:szCs w:val="24"/>
              </w:rPr>
              <w:t>,</w:t>
            </w:r>
            <w:r w:rsidR="008D3173" w:rsidRPr="006D199D">
              <w:rPr>
                <w:rFonts w:ascii="Times New Roman" w:hAnsi="Times New Roman"/>
                <w:sz w:val="24"/>
                <w:szCs w:val="24"/>
              </w:rPr>
              <w:t xml:space="preserve"> 59 «А»</w:t>
            </w:r>
          </w:p>
          <w:p w:rsidR="00DE6295" w:rsidRDefault="008A2387">
            <w:pPr>
              <w:pStyle w:val="02statia2"/>
              <w:spacing w:before="0" w:line="276" w:lineRule="auto"/>
              <w:ind w:left="102" w:right="85" w:firstLine="0"/>
              <w:rPr>
                <w:rFonts w:ascii="Times New Roman" w:hAnsi="Times New Roman"/>
                <w:sz w:val="24"/>
                <w:szCs w:val="24"/>
              </w:rPr>
            </w:pPr>
            <w:r w:rsidRPr="006D199D">
              <w:rPr>
                <w:rFonts w:ascii="Times New Roman" w:hAnsi="Times New Roman"/>
                <w:color w:val="auto"/>
                <w:sz w:val="24"/>
                <w:szCs w:val="24"/>
              </w:rPr>
              <w:t>Участнику закупки, направившему запрос о разъяснении положений документации о проведении запроса предложений, направляется разъяснение положений документации при условии, что такой запрос поступил не позднее,</w:t>
            </w:r>
            <w:r w:rsidR="005F6144" w:rsidRPr="006D199D">
              <w:rPr>
                <w:rFonts w:ascii="Times New Roman" w:hAnsi="Times New Roman"/>
                <w:sz w:val="24"/>
                <w:szCs w:val="24"/>
              </w:rPr>
              <w:t xml:space="preserve"> чем за</w:t>
            </w:r>
            <w:r w:rsidR="00D77CFF" w:rsidRPr="006D199D">
              <w:rPr>
                <w:rFonts w:ascii="Times New Roman" w:hAnsi="Times New Roman"/>
                <w:sz w:val="24"/>
                <w:szCs w:val="24"/>
              </w:rPr>
              <w:t xml:space="preserve"> </w:t>
            </w:r>
            <w:r w:rsidR="003538C5" w:rsidRPr="006D199D">
              <w:rPr>
                <w:rFonts w:ascii="Times New Roman" w:hAnsi="Times New Roman"/>
                <w:sz w:val="24"/>
                <w:szCs w:val="24"/>
              </w:rPr>
              <w:t>5</w:t>
            </w:r>
            <w:r w:rsidRPr="006D199D">
              <w:rPr>
                <w:rFonts w:ascii="Times New Roman" w:hAnsi="Times New Roman"/>
                <w:sz w:val="24"/>
                <w:szCs w:val="24"/>
              </w:rPr>
              <w:t xml:space="preserve"> </w:t>
            </w:r>
            <w:r w:rsidR="0046228D">
              <w:rPr>
                <w:rFonts w:ascii="Times New Roman" w:hAnsi="Times New Roman"/>
                <w:sz w:val="24"/>
                <w:szCs w:val="24"/>
              </w:rPr>
              <w:t xml:space="preserve">рабочих </w:t>
            </w:r>
            <w:r w:rsidRPr="006D199D">
              <w:rPr>
                <w:rFonts w:ascii="Times New Roman" w:hAnsi="Times New Roman"/>
                <w:sz w:val="24"/>
                <w:szCs w:val="24"/>
              </w:rPr>
              <w:t>дн</w:t>
            </w:r>
            <w:r w:rsidR="00D77CFF" w:rsidRPr="006D199D">
              <w:rPr>
                <w:rFonts w:ascii="Times New Roman" w:hAnsi="Times New Roman"/>
                <w:sz w:val="24"/>
                <w:szCs w:val="24"/>
              </w:rPr>
              <w:t>ей</w:t>
            </w:r>
            <w:r w:rsidRPr="006D199D">
              <w:rPr>
                <w:rFonts w:ascii="Times New Roman" w:hAnsi="Times New Roman"/>
                <w:sz w:val="24"/>
                <w:szCs w:val="24"/>
              </w:rPr>
              <w:t xml:space="preserve"> до дня окончания подачи предложений.</w:t>
            </w:r>
          </w:p>
          <w:p w:rsidR="00DE6295" w:rsidRDefault="008A2387">
            <w:pPr>
              <w:pStyle w:val="02statia2"/>
              <w:spacing w:before="0" w:line="276" w:lineRule="auto"/>
              <w:ind w:left="102" w:right="85" w:firstLine="0"/>
              <w:rPr>
                <w:rFonts w:ascii="Times New Roman" w:hAnsi="Times New Roman"/>
                <w:b/>
                <w:sz w:val="24"/>
                <w:szCs w:val="24"/>
              </w:rPr>
            </w:pPr>
            <w:r w:rsidRPr="006D199D">
              <w:rPr>
                <w:rFonts w:ascii="Times New Roman" w:hAnsi="Times New Roman"/>
                <w:sz w:val="24"/>
                <w:szCs w:val="24"/>
              </w:rPr>
              <w:t xml:space="preserve">Дата начала предоставления разъяснений документации о проведении запроса </w:t>
            </w:r>
            <w:r w:rsidR="00823223">
              <w:rPr>
                <w:rFonts w:ascii="Times New Roman" w:hAnsi="Times New Roman"/>
                <w:color w:val="auto"/>
                <w:sz w:val="24"/>
                <w:szCs w:val="24"/>
              </w:rPr>
              <w:t>предложений</w:t>
            </w:r>
            <w:r w:rsidR="00823223" w:rsidRPr="00823223">
              <w:rPr>
                <w:rFonts w:ascii="Times New Roman" w:hAnsi="Times New Roman"/>
                <w:sz w:val="24"/>
                <w:szCs w:val="24"/>
              </w:rPr>
              <w:t>:</w:t>
            </w:r>
            <w:r w:rsidR="0046228D">
              <w:rPr>
                <w:rFonts w:ascii="Times New Roman" w:hAnsi="Times New Roman"/>
                <w:b/>
                <w:sz w:val="24"/>
                <w:szCs w:val="24"/>
              </w:rPr>
              <w:t xml:space="preserve"> </w:t>
            </w:r>
            <w:r w:rsidR="002F1DC4" w:rsidRPr="006D199D">
              <w:rPr>
                <w:rFonts w:ascii="Times New Roman" w:hAnsi="Times New Roman"/>
                <w:b/>
                <w:sz w:val="24"/>
                <w:szCs w:val="24"/>
              </w:rPr>
              <w:t>«</w:t>
            </w:r>
            <w:r w:rsidR="00B7285E">
              <w:rPr>
                <w:rFonts w:ascii="Times New Roman" w:hAnsi="Times New Roman"/>
                <w:b/>
                <w:sz w:val="24"/>
                <w:szCs w:val="24"/>
              </w:rPr>
              <w:t>8</w:t>
            </w:r>
            <w:r w:rsidR="00D77EBE" w:rsidRPr="006D199D">
              <w:rPr>
                <w:rFonts w:ascii="Times New Roman" w:hAnsi="Times New Roman"/>
                <w:b/>
                <w:sz w:val="24"/>
                <w:szCs w:val="24"/>
              </w:rPr>
              <w:t>»</w:t>
            </w:r>
            <w:r w:rsidR="0046228D">
              <w:rPr>
                <w:rFonts w:ascii="Times New Roman" w:hAnsi="Times New Roman"/>
                <w:b/>
                <w:sz w:val="24"/>
                <w:szCs w:val="24"/>
              </w:rPr>
              <w:t xml:space="preserve"> декабря</w:t>
            </w:r>
            <w:r w:rsidR="00F7110D" w:rsidRPr="006D199D">
              <w:rPr>
                <w:rFonts w:ascii="Times New Roman" w:hAnsi="Times New Roman"/>
                <w:b/>
                <w:sz w:val="24"/>
                <w:szCs w:val="24"/>
              </w:rPr>
              <w:t xml:space="preserve"> </w:t>
            </w:r>
            <w:r w:rsidRPr="006D199D">
              <w:rPr>
                <w:rFonts w:ascii="Times New Roman" w:hAnsi="Times New Roman"/>
                <w:b/>
                <w:sz w:val="24"/>
                <w:szCs w:val="24"/>
              </w:rPr>
              <w:t>201</w:t>
            </w:r>
            <w:r w:rsidR="001169B9" w:rsidRPr="006D199D">
              <w:rPr>
                <w:rFonts w:ascii="Times New Roman" w:hAnsi="Times New Roman"/>
                <w:b/>
                <w:sz w:val="24"/>
                <w:szCs w:val="24"/>
              </w:rPr>
              <w:t>6</w:t>
            </w:r>
            <w:r w:rsidR="002F1DC4" w:rsidRPr="006D199D">
              <w:rPr>
                <w:rFonts w:ascii="Times New Roman" w:hAnsi="Times New Roman"/>
                <w:b/>
                <w:sz w:val="24"/>
                <w:szCs w:val="24"/>
              </w:rPr>
              <w:t> г</w:t>
            </w:r>
            <w:r w:rsidRPr="006D199D">
              <w:rPr>
                <w:rFonts w:ascii="Times New Roman" w:hAnsi="Times New Roman"/>
                <w:b/>
                <w:sz w:val="24"/>
                <w:szCs w:val="24"/>
              </w:rPr>
              <w:t>.</w:t>
            </w:r>
          </w:p>
          <w:p w:rsidR="00DE6295" w:rsidRDefault="008A2387">
            <w:pPr>
              <w:pStyle w:val="02statia2"/>
              <w:spacing w:before="0" w:line="276" w:lineRule="auto"/>
              <w:ind w:left="102" w:right="85" w:firstLine="0"/>
              <w:rPr>
                <w:rFonts w:ascii="Times New Roman" w:hAnsi="Times New Roman"/>
                <w:sz w:val="24"/>
                <w:szCs w:val="24"/>
              </w:rPr>
            </w:pPr>
            <w:r w:rsidRPr="006D199D">
              <w:rPr>
                <w:rFonts w:ascii="Times New Roman" w:hAnsi="Times New Roman"/>
                <w:sz w:val="24"/>
                <w:szCs w:val="24"/>
              </w:rPr>
              <w:t xml:space="preserve">Дата окончания предоставления разъяснений документации о проведении запроса </w:t>
            </w:r>
            <w:r w:rsidRPr="006D199D">
              <w:rPr>
                <w:rFonts w:ascii="Times New Roman" w:hAnsi="Times New Roman"/>
                <w:color w:val="auto"/>
                <w:sz w:val="24"/>
                <w:szCs w:val="24"/>
              </w:rPr>
              <w:t>предложений</w:t>
            </w:r>
            <w:r w:rsidRPr="006D199D">
              <w:rPr>
                <w:rFonts w:ascii="Times New Roman" w:hAnsi="Times New Roman"/>
                <w:sz w:val="24"/>
                <w:szCs w:val="24"/>
              </w:rPr>
              <w:t xml:space="preserve"> </w:t>
            </w:r>
            <w:r w:rsidR="00D77EBE" w:rsidRPr="006D199D">
              <w:rPr>
                <w:rFonts w:ascii="Times New Roman" w:hAnsi="Times New Roman"/>
                <w:b/>
                <w:sz w:val="24"/>
                <w:szCs w:val="24"/>
              </w:rPr>
              <w:t>«</w:t>
            </w:r>
            <w:r w:rsidR="00A625DB">
              <w:rPr>
                <w:rFonts w:ascii="Times New Roman" w:hAnsi="Times New Roman"/>
                <w:b/>
                <w:sz w:val="24"/>
                <w:szCs w:val="24"/>
              </w:rPr>
              <w:t>14</w:t>
            </w:r>
            <w:r w:rsidR="00D77EBE" w:rsidRPr="006D199D">
              <w:rPr>
                <w:rFonts w:ascii="Times New Roman" w:hAnsi="Times New Roman"/>
                <w:b/>
                <w:sz w:val="24"/>
                <w:szCs w:val="24"/>
              </w:rPr>
              <w:t>»</w:t>
            </w:r>
            <w:r w:rsidR="00D77EBE" w:rsidRPr="006D199D">
              <w:rPr>
                <w:rFonts w:ascii="Times New Roman" w:hAnsi="Times New Roman"/>
                <w:b/>
                <w:sz w:val="24"/>
                <w:szCs w:val="24"/>
                <w:lang w:val="en-US"/>
              </w:rPr>
              <w:t> </w:t>
            </w:r>
            <w:r w:rsidR="0046228D">
              <w:rPr>
                <w:rFonts w:ascii="Times New Roman" w:hAnsi="Times New Roman"/>
                <w:b/>
                <w:sz w:val="24"/>
                <w:szCs w:val="24"/>
              </w:rPr>
              <w:t>декабря</w:t>
            </w:r>
            <w:r w:rsidR="00EC1675" w:rsidRPr="006D199D">
              <w:rPr>
                <w:rFonts w:ascii="Times New Roman" w:hAnsi="Times New Roman"/>
                <w:b/>
                <w:sz w:val="24"/>
                <w:szCs w:val="24"/>
                <w:lang w:val="en-US"/>
              </w:rPr>
              <w:t> </w:t>
            </w:r>
            <w:r w:rsidR="001169B9" w:rsidRPr="006D199D">
              <w:rPr>
                <w:rFonts w:ascii="Times New Roman" w:hAnsi="Times New Roman"/>
                <w:b/>
                <w:sz w:val="24"/>
                <w:szCs w:val="24"/>
              </w:rPr>
              <w:t>2016</w:t>
            </w:r>
            <w:r w:rsidR="00D77EBE" w:rsidRPr="006D199D">
              <w:rPr>
                <w:rFonts w:ascii="Times New Roman" w:hAnsi="Times New Roman"/>
                <w:b/>
                <w:sz w:val="24"/>
                <w:szCs w:val="24"/>
              </w:rPr>
              <w:t> г.</w:t>
            </w:r>
          </w:p>
          <w:p w:rsidR="00DE6295" w:rsidRDefault="008A2387">
            <w:pPr>
              <w:pStyle w:val="02statia2"/>
              <w:spacing w:before="0" w:line="276" w:lineRule="auto"/>
              <w:ind w:left="102" w:right="85" w:firstLine="0"/>
              <w:rPr>
                <w:rFonts w:ascii="Times New Roman" w:hAnsi="Times New Roman"/>
                <w:color w:val="auto"/>
                <w:sz w:val="24"/>
                <w:szCs w:val="24"/>
              </w:rPr>
            </w:pPr>
            <w:r w:rsidRPr="006D199D">
              <w:rPr>
                <w:rFonts w:ascii="Times New Roman" w:hAnsi="Times New Roman"/>
                <w:color w:val="auto"/>
                <w:sz w:val="24"/>
                <w:szCs w:val="24"/>
              </w:rPr>
              <w:t>Разъяснение положений документации о проведении запроса предложений с указанием предмета запроса, но без указания участника закупки, от которого поступил запрос, размещается Заказчиком на его официальном сайте.</w:t>
            </w:r>
          </w:p>
        </w:tc>
      </w:tr>
      <w:tr w:rsidR="008A2387" w:rsidRPr="006D199D" w:rsidTr="0072363C">
        <w:trPr>
          <w:tblCellSpacing w:w="15" w:type="dxa"/>
        </w:trPr>
        <w:tc>
          <w:tcPr>
            <w:tcW w:w="4066" w:type="dxa"/>
            <w:tcBorders>
              <w:top w:val="single" w:sz="4" w:space="0" w:color="auto"/>
              <w:left w:val="single" w:sz="4" w:space="0" w:color="auto"/>
              <w:bottom w:val="single" w:sz="4" w:space="0" w:color="auto"/>
              <w:right w:val="single" w:sz="4" w:space="0" w:color="auto"/>
            </w:tcBorders>
            <w:vAlign w:val="center"/>
            <w:hideMark/>
          </w:tcPr>
          <w:p w:rsidR="008A2387" w:rsidRPr="006D199D" w:rsidRDefault="00BE5BDA" w:rsidP="00BE5BDA">
            <w:pPr>
              <w:spacing w:line="240" w:lineRule="auto"/>
              <w:rPr>
                <w:rFonts w:ascii="Times New Roman" w:hAnsi="Times New Roman"/>
                <w:i/>
                <w:sz w:val="24"/>
                <w:szCs w:val="24"/>
              </w:rPr>
            </w:pPr>
            <w:r w:rsidRPr="006D199D">
              <w:rPr>
                <w:rFonts w:ascii="Times New Roman" w:hAnsi="Times New Roman"/>
                <w:i/>
                <w:sz w:val="24"/>
                <w:szCs w:val="24"/>
              </w:rPr>
              <w:t>7</w:t>
            </w:r>
            <w:r w:rsidR="008A2387" w:rsidRPr="006D199D">
              <w:rPr>
                <w:rFonts w:ascii="Times New Roman" w:hAnsi="Times New Roman"/>
                <w:i/>
                <w:sz w:val="24"/>
                <w:szCs w:val="24"/>
              </w:rPr>
              <w:t xml:space="preserve">. Порядок, место, дата начала и дата </w:t>
            </w:r>
            <w:proofErr w:type="gramStart"/>
            <w:r w:rsidR="008A2387" w:rsidRPr="006D199D">
              <w:rPr>
                <w:rFonts w:ascii="Times New Roman" w:hAnsi="Times New Roman"/>
                <w:i/>
                <w:sz w:val="24"/>
                <w:szCs w:val="24"/>
              </w:rPr>
              <w:t xml:space="preserve">окончания срока подачи предложений участников запроса </w:t>
            </w:r>
            <w:r w:rsidR="008A2387" w:rsidRPr="006D199D">
              <w:rPr>
                <w:rFonts w:ascii="Times New Roman" w:hAnsi="Times New Roman"/>
                <w:i/>
                <w:sz w:val="24"/>
                <w:szCs w:val="24"/>
              </w:rPr>
              <w:lastRenderedPageBreak/>
              <w:t>предложений</w:t>
            </w:r>
            <w:proofErr w:type="gramEnd"/>
          </w:p>
        </w:tc>
        <w:tc>
          <w:tcPr>
            <w:tcW w:w="6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295" w:rsidRDefault="008A2387">
            <w:pPr>
              <w:spacing w:after="0"/>
              <w:ind w:left="102" w:right="85"/>
              <w:rPr>
                <w:rFonts w:ascii="Times New Roman" w:eastAsia="Times New Roman" w:hAnsi="Times New Roman"/>
                <w:sz w:val="24"/>
                <w:szCs w:val="24"/>
                <w:lang w:eastAsia="ru-RU"/>
              </w:rPr>
            </w:pPr>
            <w:r w:rsidRPr="006D199D">
              <w:rPr>
                <w:rFonts w:ascii="Times New Roman" w:eastAsia="Times New Roman" w:hAnsi="Times New Roman"/>
                <w:sz w:val="24"/>
                <w:szCs w:val="24"/>
                <w:lang w:eastAsia="ru-RU"/>
              </w:rPr>
              <w:lastRenderedPageBreak/>
              <w:t xml:space="preserve">Прием предложений осуществляется по адресу: </w:t>
            </w:r>
          </w:p>
          <w:p w:rsidR="008D3173" w:rsidRPr="006D199D" w:rsidRDefault="008D3173" w:rsidP="008D3173">
            <w:pPr>
              <w:spacing w:after="0"/>
              <w:ind w:left="102" w:right="85"/>
              <w:rPr>
                <w:rFonts w:ascii="Times New Roman" w:hAnsi="Times New Roman"/>
                <w:sz w:val="24"/>
                <w:szCs w:val="24"/>
              </w:rPr>
            </w:pPr>
            <w:r>
              <w:rPr>
                <w:rFonts w:ascii="Times New Roman" w:hAnsi="Times New Roman"/>
                <w:sz w:val="24"/>
                <w:szCs w:val="24"/>
              </w:rPr>
              <w:t xml:space="preserve">Российская Федерация, </w:t>
            </w:r>
            <w:r w:rsidRPr="006D199D">
              <w:rPr>
                <w:rFonts w:ascii="Times New Roman" w:hAnsi="Times New Roman"/>
                <w:sz w:val="24"/>
                <w:szCs w:val="24"/>
              </w:rPr>
              <w:t xml:space="preserve">628011, </w:t>
            </w:r>
            <w:r>
              <w:rPr>
                <w:rFonts w:ascii="Times New Roman" w:hAnsi="Times New Roman"/>
                <w:sz w:val="24"/>
                <w:szCs w:val="24"/>
              </w:rPr>
              <w:t xml:space="preserve">Ханты-Мансийский автономный </w:t>
            </w:r>
            <w:proofErr w:type="spellStart"/>
            <w:r>
              <w:rPr>
                <w:rFonts w:ascii="Times New Roman" w:hAnsi="Times New Roman"/>
                <w:sz w:val="24"/>
                <w:szCs w:val="24"/>
              </w:rPr>
              <w:t>округ-Югра</w:t>
            </w:r>
            <w:proofErr w:type="spellEnd"/>
            <w:r>
              <w:rPr>
                <w:rFonts w:ascii="Times New Roman" w:hAnsi="Times New Roman"/>
                <w:sz w:val="24"/>
                <w:szCs w:val="24"/>
              </w:rPr>
              <w:t xml:space="preserve">, </w:t>
            </w:r>
            <w:r w:rsidRPr="006D199D">
              <w:rPr>
                <w:rFonts w:ascii="Times New Roman" w:hAnsi="Times New Roman"/>
                <w:sz w:val="24"/>
                <w:szCs w:val="24"/>
              </w:rPr>
              <w:t>г</w:t>
            </w:r>
            <w:r>
              <w:rPr>
                <w:rFonts w:ascii="Times New Roman" w:hAnsi="Times New Roman"/>
                <w:sz w:val="24"/>
                <w:szCs w:val="24"/>
              </w:rPr>
              <w:t>ород</w:t>
            </w:r>
            <w:r w:rsidRPr="006D199D">
              <w:rPr>
                <w:rFonts w:ascii="Times New Roman" w:hAnsi="Times New Roman"/>
                <w:sz w:val="24"/>
                <w:szCs w:val="24"/>
              </w:rPr>
              <w:t xml:space="preserve"> Ханты-Мансийск, ул</w:t>
            </w:r>
            <w:r>
              <w:rPr>
                <w:rFonts w:ascii="Times New Roman" w:hAnsi="Times New Roman"/>
                <w:sz w:val="24"/>
                <w:szCs w:val="24"/>
              </w:rPr>
              <w:t>ица</w:t>
            </w:r>
            <w:r w:rsidRPr="006D199D">
              <w:rPr>
                <w:rFonts w:ascii="Times New Roman" w:hAnsi="Times New Roman"/>
                <w:sz w:val="24"/>
                <w:szCs w:val="24"/>
              </w:rPr>
              <w:t xml:space="preserve"> Комсомольская</w:t>
            </w:r>
            <w:r>
              <w:rPr>
                <w:rFonts w:ascii="Times New Roman" w:hAnsi="Times New Roman"/>
                <w:sz w:val="24"/>
                <w:szCs w:val="24"/>
              </w:rPr>
              <w:t>,</w:t>
            </w:r>
            <w:r w:rsidRPr="006D199D">
              <w:rPr>
                <w:rFonts w:ascii="Times New Roman" w:hAnsi="Times New Roman"/>
                <w:sz w:val="24"/>
                <w:szCs w:val="24"/>
              </w:rPr>
              <w:t xml:space="preserve"> 59 «А»</w:t>
            </w:r>
          </w:p>
          <w:p w:rsidR="00DE6295" w:rsidRDefault="0072363C">
            <w:pPr>
              <w:widowControl w:val="0"/>
              <w:suppressLineNumbers/>
              <w:suppressAutoHyphens/>
              <w:spacing w:after="0"/>
              <w:ind w:left="102" w:right="85"/>
              <w:jc w:val="both"/>
              <w:rPr>
                <w:rFonts w:ascii="Times New Roman" w:hAnsi="Times New Roman"/>
                <w:sz w:val="24"/>
                <w:szCs w:val="24"/>
              </w:rPr>
            </w:pPr>
            <w:r w:rsidRPr="006D199D">
              <w:rPr>
                <w:rFonts w:ascii="Times New Roman" w:eastAsia="Times New Roman" w:hAnsi="Times New Roman"/>
                <w:sz w:val="24"/>
                <w:szCs w:val="24"/>
                <w:lang w:eastAsia="ru-RU"/>
              </w:rPr>
              <w:lastRenderedPageBreak/>
              <w:t>В</w:t>
            </w:r>
            <w:r w:rsidR="005F6144" w:rsidRPr="006D199D">
              <w:rPr>
                <w:rFonts w:ascii="Times New Roman" w:eastAsia="Times New Roman" w:hAnsi="Times New Roman"/>
                <w:sz w:val="24"/>
                <w:szCs w:val="24"/>
                <w:lang w:eastAsia="ru-RU"/>
              </w:rPr>
              <w:t xml:space="preserve"> рабочие дни с 0</w:t>
            </w:r>
            <w:r w:rsidR="004427ED" w:rsidRPr="006D199D">
              <w:rPr>
                <w:rFonts w:ascii="Times New Roman" w:eastAsia="Times New Roman" w:hAnsi="Times New Roman"/>
                <w:sz w:val="24"/>
                <w:szCs w:val="24"/>
                <w:lang w:eastAsia="ru-RU"/>
              </w:rPr>
              <w:t>8</w:t>
            </w:r>
            <w:r w:rsidR="005F6144" w:rsidRPr="006D199D">
              <w:rPr>
                <w:rFonts w:ascii="Times New Roman" w:eastAsia="Times New Roman" w:hAnsi="Times New Roman"/>
                <w:sz w:val="24"/>
                <w:szCs w:val="24"/>
                <w:lang w:eastAsia="ru-RU"/>
              </w:rPr>
              <w:t>-</w:t>
            </w:r>
            <w:r w:rsidR="004427ED" w:rsidRPr="006D199D">
              <w:rPr>
                <w:rFonts w:ascii="Times New Roman" w:eastAsia="Times New Roman" w:hAnsi="Times New Roman"/>
                <w:sz w:val="24"/>
                <w:szCs w:val="24"/>
                <w:lang w:eastAsia="ru-RU"/>
              </w:rPr>
              <w:t>3</w:t>
            </w:r>
            <w:r w:rsidR="005F6144" w:rsidRPr="006D199D">
              <w:rPr>
                <w:rFonts w:ascii="Times New Roman" w:eastAsia="Times New Roman" w:hAnsi="Times New Roman"/>
                <w:sz w:val="24"/>
                <w:szCs w:val="24"/>
                <w:lang w:eastAsia="ru-RU"/>
              </w:rPr>
              <w:t>0 до 1</w:t>
            </w:r>
            <w:r w:rsidR="004427ED" w:rsidRPr="006D199D">
              <w:rPr>
                <w:rFonts w:ascii="Times New Roman" w:eastAsia="Times New Roman" w:hAnsi="Times New Roman"/>
                <w:sz w:val="24"/>
                <w:szCs w:val="24"/>
                <w:lang w:eastAsia="ru-RU"/>
              </w:rPr>
              <w:t>7</w:t>
            </w:r>
            <w:r w:rsidR="008A2387" w:rsidRPr="006D199D">
              <w:rPr>
                <w:rFonts w:ascii="Times New Roman" w:eastAsia="Times New Roman" w:hAnsi="Times New Roman"/>
                <w:sz w:val="24"/>
                <w:szCs w:val="24"/>
                <w:lang w:eastAsia="ru-RU"/>
              </w:rPr>
              <w:t>-</w:t>
            </w:r>
            <w:r w:rsidR="004427ED" w:rsidRPr="006D199D">
              <w:rPr>
                <w:rFonts w:ascii="Times New Roman" w:eastAsia="Times New Roman" w:hAnsi="Times New Roman"/>
                <w:sz w:val="24"/>
                <w:szCs w:val="24"/>
                <w:lang w:eastAsia="ru-RU"/>
              </w:rPr>
              <w:t>3</w:t>
            </w:r>
            <w:r w:rsidR="008A2387" w:rsidRPr="006D199D">
              <w:rPr>
                <w:rFonts w:ascii="Times New Roman" w:eastAsia="Times New Roman" w:hAnsi="Times New Roman"/>
                <w:sz w:val="24"/>
                <w:szCs w:val="24"/>
                <w:lang w:eastAsia="ru-RU"/>
              </w:rPr>
              <w:t>0 (перерыв с 1</w:t>
            </w:r>
            <w:r w:rsidR="004427ED" w:rsidRPr="006D199D">
              <w:rPr>
                <w:rFonts w:ascii="Times New Roman" w:eastAsia="Times New Roman" w:hAnsi="Times New Roman"/>
                <w:sz w:val="24"/>
                <w:szCs w:val="24"/>
                <w:lang w:eastAsia="ru-RU"/>
              </w:rPr>
              <w:t>2</w:t>
            </w:r>
            <w:r w:rsidR="008A2387" w:rsidRPr="006D199D">
              <w:rPr>
                <w:rFonts w:ascii="Times New Roman" w:eastAsia="Times New Roman" w:hAnsi="Times New Roman"/>
                <w:sz w:val="24"/>
                <w:szCs w:val="24"/>
                <w:lang w:eastAsia="ru-RU"/>
              </w:rPr>
              <w:noBreakHyphen/>
            </w:r>
            <w:r w:rsidR="004427ED" w:rsidRPr="006D199D">
              <w:rPr>
                <w:rFonts w:ascii="Times New Roman" w:eastAsia="Times New Roman" w:hAnsi="Times New Roman"/>
                <w:sz w:val="24"/>
                <w:szCs w:val="24"/>
                <w:lang w:eastAsia="ru-RU"/>
              </w:rPr>
              <w:t>3</w:t>
            </w:r>
            <w:r w:rsidR="008A2387" w:rsidRPr="006D199D">
              <w:rPr>
                <w:rFonts w:ascii="Times New Roman" w:eastAsia="Times New Roman" w:hAnsi="Times New Roman"/>
                <w:sz w:val="24"/>
                <w:szCs w:val="24"/>
                <w:lang w:eastAsia="ru-RU"/>
              </w:rPr>
              <w:t>0 до 1</w:t>
            </w:r>
            <w:r w:rsidR="004427ED" w:rsidRPr="006D199D">
              <w:rPr>
                <w:rFonts w:ascii="Times New Roman" w:eastAsia="Times New Roman" w:hAnsi="Times New Roman"/>
                <w:sz w:val="24"/>
                <w:szCs w:val="24"/>
                <w:lang w:eastAsia="ru-RU"/>
              </w:rPr>
              <w:t>3</w:t>
            </w:r>
            <w:r w:rsidR="008A2387" w:rsidRPr="006D199D">
              <w:rPr>
                <w:rFonts w:ascii="Times New Roman" w:eastAsia="Times New Roman" w:hAnsi="Times New Roman"/>
                <w:sz w:val="24"/>
                <w:szCs w:val="24"/>
                <w:lang w:eastAsia="ru-RU"/>
              </w:rPr>
              <w:noBreakHyphen/>
            </w:r>
            <w:r w:rsidR="004427ED" w:rsidRPr="006D199D">
              <w:rPr>
                <w:rFonts w:ascii="Times New Roman" w:eastAsia="Times New Roman" w:hAnsi="Times New Roman"/>
                <w:sz w:val="24"/>
                <w:szCs w:val="24"/>
                <w:lang w:eastAsia="ru-RU"/>
              </w:rPr>
              <w:t>3</w:t>
            </w:r>
            <w:r w:rsidR="008A2387" w:rsidRPr="006D199D">
              <w:rPr>
                <w:rFonts w:ascii="Times New Roman" w:eastAsia="Times New Roman" w:hAnsi="Times New Roman"/>
                <w:sz w:val="24"/>
                <w:szCs w:val="24"/>
                <w:lang w:eastAsia="ru-RU"/>
              </w:rPr>
              <w:t xml:space="preserve">0). </w:t>
            </w:r>
            <w:r w:rsidR="008A2387" w:rsidRPr="006D199D">
              <w:rPr>
                <w:rFonts w:ascii="Times New Roman" w:hAnsi="Times New Roman"/>
                <w:sz w:val="24"/>
                <w:szCs w:val="24"/>
              </w:rPr>
              <w:t xml:space="preserve">С поста охраны необходимо позвонить  контактному лицу по телефону, указанному в </w:t>
            </w:r>
            <w:proofErr w:type="gramStart"/>
            <w:r w:rsidR="008A2387" w:rsidRPr="006D199D">
              <w:rPr>
                <w:rFonts w:ascii="Times New Roman" w:hAnsi="Times New Roman"/>
                <w:sz w:val="24"/>
                <w:szCs w:val="24"/>
              </w:rPr>
              <w:t>извещении</w:t>
            </w:r>
            <w:proofErr w:type="gramEnd"/>
            <w:r w:rsidR="00582A8B" w:rsidRPr="006D199D">
              <w:rPr>
                <w:rFonts w:ascii="Times New Roman" w:hAnsi="Times New Roman"/>
                <w:sz w:val="24"/>
                <w:szCs w:val="24"/>
              </w:rPr>
              <w:t xml:space="preserve"> о проведении запроса предложений</w:t>
            </w:r>
            <w:r w:rsidR="008A2387" w:rsidRPr="006D199D">
              <w:rPr>
                <w:rFonts w:ascii="Times New Roman" w:hAnsi="Times New Roman"/>
                <w:sz w:val="24"/>
                <w:szCs w:val="24"/>
              </w:rPr>
              <w:t>.</w:t>
            </w:r>
          </w:p>
          <w:p w:rsidR="00DE6295" w:rsidRDefault="008A2387">
            <w:pPr>
              <w:spacing w:after="0"/>
              <w:ind w:left="102" w:right="85"/>
              <w:jc w:val="both"/>
              <w:rPr>
                <w:rFonts w:ascii="Times New Roman" w:eastAsia="Times New Roman" w:hAnsi="Times New Roman"/>
                <w:b/>
                <w:sz w:val="24"/>
                <w:szCs w:val="24"/>
                <w:lang w:eastAsia="ru-RU"/>
              </w:rPr>
            </w:pPr>
            <w:r w:rsidRPr="006D199D">
              <w:rPr>
                <w:rFonts w:ascii="Times New Roman" w:eastAsia="Times New Roman" w:hAnsi="Times New Roman"/>
                <w:sz w:val="24"/>
                <w:szCs w:val="24"/>
                <w:lang w:eastAsia="ru-RU"/>
              </w:rPr>
              <w:t xml:space="preserve">Начало приема предложений: </w:t>
            </w:r>
            <w:r w:rsidR="00D77EBE" w:rsidRPr="006D199D">
              <w:rPr>
                <w:rFonts w:ascii="Times New Roman" w:hAnsi="Times New Roman"/>
                <w:b/>
                <w:sz w:val="24"/>
                <w:szCs w:val="24"/>
              </w:rPr>
              <w:t>«</w:t>
            </w:r>
            <w:r w:rsidR="00B7285E">
              <w:rPr>
                <w:rFonts w:ascii="Times New Roman" w:hAnsi="Times New Roman"/>
                <w:b/>
                <w:sz w:val="24"/>
                <w:szCs w:val="24"/>
              </w:rPr>
              <w:t>8</w:t>
            </w:r>
            <w:r w:rsidR="00D77EBE" w:rsidRPr="006D199D">
              <w:rPr>
                <w:rFonts w:ascii="Times New Roman" w:hAnsi="Times New Roman"/>
                <w:b/>
                <w:sz w:val="24"/>
                <w:szCs w:val="24"/>
              </w:rPr>
              <w:t>»</w:t>
            </w:r>
            <w:r w:rsidR="00D77EBE" w:rsidRPr="006D199D">
              <w:rPr>
                <w:rFonts w:ascii="Times New Roman" w:hAnsi="Times New Roman"/>
                <w:b/>
                <w:sz w:val="24"/>
                <w:szCs w:val="24"/>
                <w:lang w:val="en-US"/>
              </w:rPr>
              <w:t> </w:t>
            </w:r>
            <w:r w:rsidR="00DB1496">
              <w:rPr>
                <w:rFonts w:ascii="Times New Roman" w:hAnsi="Times New Roman"/>
                <w:b/>
                <w:sz w:val="24"/>
                <w:szCs w:val="24"/>
              </w:rPr>
              <w:t>декабря</w:t>
            </w:r>
            <w:r w:rsidR="00D77EBE" w:rsidRPr="006D199D">
              <w:rPr>
                <w:rFonts w:ascii="Times New Roman" w:hAnsi="Times New Roman"/>
                <w:b/>
                <w:sz w:val="24"/>
                <w:szCs w:val="24"/>
                <w:lang w:val="en-US"/>
              </w:rPr>
              <w:t> </w:t>
            </w:r>
            <w:r w:rsidR="001169B9" w:rsidRPr="006D199D">
              <w:rPr>
                <w:rFonts w:ascii="Times New Roman" w:hAnsi="Times New Roman"/>
                <w:b/>
                <w:sz w:val="24"/>
                <w:szCs w:val="24"/>
              </w:rPr>
              <w:t>2016</w:t>
            </w:r>
            <w:r w:rsidR="00D77EBE" w:rsidRPr="006D199D">
              <w:rPr>
                <w:rFonts w:ascii="Times New Roman" w:hAnsi="Times New Roman"/>
                <w:b/>
                <w:sz w:val="24"/>
                <w:szCs w:val="24"/>
              </w:rPr>
              <w:t> г.</w:t>
            </w:r>
          </w:p>
          <w:p w:rsidR="00DE6295" w:rsidRDefault="008A2387">
            <w:pPr>
              <w:shd w:val="clear" w:color="auto" w:fill="FFFFFF"/>
              <w:spacing w:after="0"/>
              <w:ind w:left="102" w:right="85"/>
              <w:rPr>
                <w:rFonts w:ascii="Times New Roman" w:hAnsi="Times New Roman"/>
                <w:sz w:val="24"/>
                <w:szCs w:val="24"/>
              </w:rPr>
            </w:pPr>
            <w:r w:rsidRPr="006D199D">
              <w:rPr>
                <w:rFonts w:ascii="Times New Roman" w:eastAsia="Times New Roman" w:hAnsi="Times New Roman"/>
                <w:sz w:val="24"/>
                <w:szCs w:val="24"/>
                <w:lang w:eastAsia="ru-RU"/>
              </w:rPr>
              <w:t xml:space="preserve">Окончание приема предложений </w:t>
            </w:r>
            <w:r w:rsidR="00D77EBE" w:rsidRPr="006D199D">
              <w:rPr>
                <w:rFonts w:ascii="Times New Roman" w:hAnsi="Times New Roman"/>
                <w:b/>
                <w:sz w:val="24"/>
                <w:szCs w:val="24"/>
              </w:rPr>
              <w:t>«</w:t>
            </w:r>
            <w:r w:rsidR="00A625DB">
              <w:rPr>
                <w:rFonts w:ascii="Times New Roman" w:hAnsi="Times New Roman"/>
                <w:b/>
                <w:sz w:val="24"/>
                <w:szCs w:val="24"/>
              </w:rPr>
              <w:t>21</w:t>
            </w:r>
            <w:r w:rsidR="00D77EBE" w:rsidRPr="006D199D">
              <w:rPr>
                <w:rFonts w:ascii="Times New Roman" w:hAnsi="Times New Roman"/>
                <w:b/>
                <w:sz w:val="24"/>
                <w:szCs w:val="24"/>
              </w:rPr>
              <w:t>»</w:t>
            </w:r>
            <w:r w:rsidR="00D77EBE" w:rsidRPr="006D199D">
              <w:rPr>
                <w:rFonts w:ascii="Times New Roman" w:hAnsi="Times New Roman"/>
                <w:b/>
                <w:sz w:val="24"/>
                <w:szCs w:val="24"/>
                <w:lang w:val="en-US"/>
              </w:rPr>
              <w:t> </w:t>
            </w:r>
            <w:r w:rsidR="00DB1496">
              <w:rPr>
                <w:rFonts w:ascii="Times New Roman" w:hAnsi="Times New Roman"/>
                <w:b/>
                <w:sz w:val="24"/>
                <w:szCs w:val="24"/>
              </w:rPr>
              <w:t>декабря</w:t>
            </w:r>
            <w:r w:rsidR="00D77EBE" w:rsidRPr="006D199D">
              <w:rPr>
                <w:rFonts w:ascii="Times New Roman" w:hAnsi="Times New Roman"/>
                <w:b/>
                <w:sz w:val="24"/>
                <w:szCs w:val="24"/>
                <w:lang w:val="en-US"/>
              </w:rPr>
              <w:t> </w:t>
            </w:r>
            <w:r w:rsidR="001169B9" w:rsidRPr="006D199D">
              <w:rPr>
                <w:rFonts w:ascii="Times New Roman" w:hAnsi="Times New Roman"/>
                <w:b/>
                <w:sz w:val="24"/>
                <w:szCs w:val="24"/>
              </w:rPr>
              <w:t>2016</w:t>
            </w:r>
            <w:r w:rsidR="00D77EBE" w:rsidRPr="006D199D">
              <w:rPr>
                <w:rFonts w:ascii="Times New Roman" w:hAnsi="Times New Roman"/>
                <w:b/>
                <w:sz w:val="24"/>
                <w:szCs w:val="24"/>
              </w:rPr>
              <w:t> г.</w:t>
            </w:r>
            <w:r w:rsidR="002F1DC4" w:rsidRPr="006D199D">
              <w:rPr>
                <w:rFonts w:ascii="Times New Roman" w:eastAsia="Times New Roman" w:hAnsi="Times New Roman"/>
                <w:b/>
                <w:sz w:val="24"/>
                <w:szCs w:val="24"/>
                <w:lang w:eastAsia="ru-RU"/>
              </w:rPr>
              <w:t xml:space="preserve"> 11:00</w:t>
            </w:r>
            <w:r w:rsidR="00C30A8B" w:rsidRPr="006D199D">
              <w:rPr>
                <w:rFonts w:ascii="Times New Roman" w:eastAsia="Times New Roman" w:hAnsi="Times New Roman"/>
                <w:b/>
                <w:sz w:val="24"/>
                <w:szCs w:val="24"/>
                <w:lang w:eastAsia="ru-RU"/>
              </w:rPr>
              <w:t xml:space="preserve"> </w:t>
            </w:r>
            <w:r w:rsidR="00C30A8B" w:rsidRPr="006D199D">
              <w:rPr>
                <w:rFonts w:ascii="Times New Roman" w:hAnsi="Times New Roman"/>
                <w:sz w:val="24"/>
                <w:szCs w:val="24"/>
              </w:rPr>
              <w:t>(по м</w:t>
            </w:r>
            <w:r w:rsidR="004427ED" w:rsidRPr="006D199D">
              <w:rPr>
                <w:rFonts w:ascii="Times New Roman" w:hAnsi="Times New Roman"/>
                <w:sz w:val="24"/>
                <w:szCs w:val="24"/>
              </w:rPr>
              <w:t xml:space="preserve">естному </w:t>
            </w:r>
            <w:r w:rsidR="00C30A8B" w:rsidRPr="006D199D">
              <w:rPr>
                <w:rFonts w:ascii="Times New Roman" w:hAnsi="Times New Roman"/>
                <w:sz w:val="24"/>
                <w:szCs w:val="24"/>
              </w:rPr>
              <w:t>времени).</w:t>
            </w:r>
          </w:p>
          <w:p w:rsidR="00DE6295" w:rsidRDefault="008A2387">
            <w:pPr>
              <w:shd w:val="clear" w:color="auto" w:fill="FFFFFF"/>
              <w:spacing w:after="0"/>
              <w:ind w:left="102" w:right="85"/>
              <w:contextualSpacing/>
              <w:jc w:val="both"/>
              <w:rPr>
                <w:rFonts w:ascii="Times New Roman" w:hAnsi="Times New Roman"/>
                <w:noProof/>
                <w:sz w:val="24"/>
                <w:szCs w:val="24"/>
              </w:rPr>
            </w:pPr>
            <w:r w:rsidRPr="006D199D">
              <w:rPr>
                <w:rFonts w:ascii="Times New Roman" w:eastAsia="Times New Roman" w:hAnsi="Times New Roman"/>
                <w:sz w:val="24"/>
                <w:szCs w:val="24"/>
                <w:lang w:eastAsia="ru-RU"/>
              </w:rPr>
              <w:t>Предложение может быть подано по почте. Датой и временем подачи предложения, направленного по почте, считается дата и время получения предложения Заказчиком.</w:t>
            </w:r>
          </w:p>
        </w:tc>
      </w:tr>
      <w:tr w:rsidR="00BE5BDA" w:rsidRPr="006D199D" w:rsidTr="0072363C">
        <w:trPr>
          <w:tblCellSpacing w:w="15" w:type="dxa"/>
        </w:trPr>
        <w:tc>
          <w:tcPr>
            <w:tcW w:w="4066" w:type="dxa"/>
            <w:tcBorders>
              <w:top w:val="single" w:sz="4" w:space="0" w:color="auto"/>
              <w:left w:val="single" w:sz="4" w:space="0" w:color="auto"/>
              <w:bottom w:val="single" w:sz="4" w:space="0" w:color="auto"/>
              <w:right w:val="single" w:sz="4" w:space="0" w:color="auto"/>
            </w:tcBorders>
            <w:vAlign w:val="center"/>
            <w:hideMark/>
          </w:tcPr>
          <w:p w:rsidR="00BE5BDA" w:rsidRPr="006D199D" w:rsidRDefault="00BE5BDA" w:rsidP="00BE5BDA">
            <w:pPr>
              <w:spacing w:line="240" w:lineRule="auto"/>
              <w:rPr>
                <w:rFonts w:ascii="Times New Roman" w:hAnsi="Times New Roman"/>
                <w:i/>
                <w:sz w:val="24"/>
                <w:szCs w:val="24"/>
              </w:rPr>
            </w:pPr>
            <w:r w:rsidRPr="006D199D">
              <w:rPr>
                <w:rFonts w:ascii="Times New Roman" w:hAnsi="Times New Roman"/>
                <w:i/>
                <w:sz w:val="24"/>
                <w:szCs w:val="24"/>
              </w:rPr>
              <w:lastRenderedPageBreak/>
              <w:t>8. Место, дата и время вскрытия конвертов с предложениями участников запроса предложений</w:t>
            </w:r>
          </w:p>
        </w:tc>
        <w:tc>
          <w:tcPr>
            <w:tcW w:w="6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173" w:rsidRPr="006D199D" w:rsidRDefault="008D3173" w:rsidP="008D3173">
            <w:pPr>
              <w:spacing w:after="0"/>
              <w:ind w:left="102" w:right="85"/>
              <w:rPr>
                <w:rFonts w:ascii="Times New Roman" w:hAnsi="Times New Roman"/>
                <w:sz w:val="24"/>
                <w:szCs w:val="24"/>
              </w:rPr>
            </w:pPr>
            <w:r>
              <w:rPr>
                <w:rFonts w:ascii="Times New Roman" w:hAnsi="Times New Roman"/>
                <w:sz w:val="24"/>
                <w:szCs w:val="24"/>
              </w:rPr>
              <w:t xml:space="preserve">Российская Федерация, </w:t>
            </w:r>
            <w:r w:rsidRPr="006D199D">
              <w:rPr>
                <w:rFonts w:ascii="Times New Roman" w:hAnsi="Times New Roman"/>
                <w:sz w:val="24"/>
                <w:szCs w:val="24"/>
              </w:rPr>
              <w:t xml:space="preserve">628011, </w:t>
            </w:r>
            <w:r>
              <w:rPr>
                <w:rFonts w:ascii="Times New Roman" w:hAnsi="Times New Roman"/>
                <w:sz w:val="24"/>
                <w:szCs w:val="24"/>
              </w:rPr>
              <w:t xml:space="preserve">Ханты-Мансийский автономный </w:t>
            </w:r>
            <w:proofErr w:type="spellStart"/>
            <w:r>
              <w:rPr>
                <w:rFonts w:ascii="Times New Roman" w:hAnsi="Times New Roman"/>
                <w:sz w:val="24"/>
                <w:szCs w:val="24"/>
              </w:rPr>
              <w:t>округ-Югра</w:t>
            </w:r>
            <w:proofErr w:type="spellEnd"/>
            <w:r>
              <w:rPr>
                <w:rFonts w:ascii="Times New Roman" w:hAnsi="Times New Roman"/>
                <w:sz w:val="24"/>
                <w:szCs w:val="24"/>
              </w:rPr>
              <w:t xml:space="preserve">, </w:t>
            </w:r>
            <w:r w:rsidRPr="006D199D">
              <w:rPr>
                <w:rFonts w:ascii="Times New Roman" w:hAnsi="Times New Roman"/>
                <w:sz w:val="24"/>
                <w:szCs w:val="24"/>
              </w:rPr>
              <w:t>г</w:t>
            </w:r>
            <w:r>
              <w:rPr>
                <w:rFonts w:ascii="Times New Roman" w:hAnsi="Times New Roman"/>
                <w:sz w:val="24"/>
                <w:szCs w:val="24"/>
              </w:rPr>
              <w:t>ород</w:t>
            </w:r>
            <w:r w:rsidRPr="006D199D">
              <w:rPr>
                <w:rFonts w:ascii="Times New Roman" w:hAnsi="Times New Roman"/>
                <w:sz w:val="24"/>
                <w:szCs w:val="24"/>
              </w:rPr>
              <w:t xml:space="preserve"> Ханты-Мансийск, ул</w:t>
            </w:r>
            <w:r>
              <w:rPr>
                <w:rFonts w:ascii="Times New Roman" w:hAnsi="Times New Roman"/>
                <w:sz w:val="24"/>
                <w:szCs w:val="24"/>
              </w:rPr>
              <w:t>ица</w:t>
            </w:r>
            <w:r w:rsidRPr="006D199D">
              <w:rPr>
                <w:rFonts w:ascii="Times New Roman" w:hAnsi="Times New Roman"/>
                <w:sz w:val="24"/>
                <w:szCs w:val="24"/>
              </w:rPr>
              <w:t xml:space="preserve"> Комсомольская</w:t>
            </w:r>
            <w:r>
              <w:rPr>
                <w:rFonts w:ascii="Times New Roman" w:hAnsi="Times New Roman"/>
                <w:sz w:val="24"/>
                <w:szCs w:val="24"/>
              </w:rPr>
              <w:t>,</w:t>
            </w:r>
            <w:r w:rsidRPr="006D199D">
              <w:rPr>
                <w:rFonts w:ascii="Times New Roman" w:hAnsi="Times New Roman"/>
                <w:sz w:val="24"/>
                <w:szCs w:val="24"/>
              </w:rPr>
              <w:t xml:space="preserve"> 59 «А»</w:t>
            </w:r>
          </w:p>
          <w:p w:rsidR="00DE6295" w:rsidRDefault="005F6144">
            <w:pPr>
              <w:spacing w:after="0"/>
              <w:ind w:left="102" w:right="85"/>
              <w:jc w:val="both"/>
              <w:rPr>
                <w:rFonts w:ascii="Times New Roman" w:hAnsi="Times New Roman"/>
                <w:b/>
                <w:noProof/>
                <w:sz w:val="24"/>
                <w:szCs w:val="24"/>
              </w:rPr>
            </w:pPr>
            <w:r w:rsidRPr="006D199D">
              <w:rPr>
                <w:rFonts w:ascii="Times New Roman" w:hAnsi="Times New Roman"/>
                <w:b/>
                <w:sz w:val="24"/>
                <w:szCs w:val="24"/>
              </w:rPr>
              <w:t>«</w:t>
            </w:r>
            <w:r w:rsidR="00A625DB">
              <w:rPr>
                <w:rFonts w:ascii="Times New Roman" w:hAnsi="Times New Roman"/>
                <w:b/>
                <w:sz w:val="24"/>
                <w:szCs w:val="24"/>
              </w:rPr>
              <w:t>21</w:t>
            </w:r>
            <w:r w:rsidR="00FC22D3" w:rsidRPr="006D199D">
              <w:rPr>
                <w:rFonts w:ascii="Times New Roman" w:hAnsi="Times New Roman"/>
                <w:b/>
                <w:sz w:val="24"/>
                <w:szCs w:val="24"/>
              </w:rPr>
              <w:t>»</w:t>
            </w:r>
            <w:r w:rsidR="00FC22D3" w:rsidRPr="006D199D">
              <w:rPr>
                <w:rFonts w:ascii="Times New Roman" w:hAnsi="Times New Roman"/>
                <w:b/>
                <w:sz w:val="24"/>
                <w:szCs w:val="24"/>
                <w:lang w:val="en-US"/>
              </w:rPr>
              <w:t> </w:t>
            </w:r>
            <w:r w:rsidR="00DB1496">
              <w:rPr>
                <w:rFonts w:ascii="Times New Roman" w:hAnsi="Times New Roman"/>
                <w:b/>
                <w:sz w:val="24"/>
                <w:szCs w:val="24"/>
              </w:rPr>
              <w:t>декабря</w:t>
            </w:r>
            <w:r w:rsidR="00FC22D3" w:rsidRPr="006D199D">
              <w:rPr>
                <w:rFonts w:ascii="Times New Roman" w:hAnsi="Times New Roman"/>
                <w:b/>
                <w:sz w:val="24"/>
                <w:szCs w:val="24"/>
                <w:lang w:val="en-US"/>
              </w:rPr>
              <w:t> </w:t>
            </w:r>
            <w:r w:rsidR="001169B9" w:rsidRPr="006D199D">
              <w:rPr>
                <w:rFonts w:ascii="Times New Roman" w:hAnsi="Times New Roman"/>
                <w:b/>
                <w:sz w:val="24"/>
                <w:szCs w:val="24"/>
              </w:rPr>
              <w:t>2016</w:t>
            </w:r>
            <w:r w:rsidR="00FC22D3" w:rsidRPr="006D199D">
              <w:rPr>
                <w:rFonts w:ascii="Times New Roman" w:hAnsi="Times New Roman"/>
                <w:b/>
                <w:sz w:val="24"/>
                <w:szCs w:val="24"/>
              </w:rPr>
              <w:t> г.</w:t>
            </w:r>
            <w:r w:rsidR="00C30A8B" w:rsidRPr="006D199D">
              <w:rPr>
                <w:rFonts w:ascii="Times New Roman" w:hAnsi="Times New Roman"/>
                <w:b/>
                <w:noProof/>
                <w:sz w:val="24"/>
                <w:szCs w:val="24"/>
              </w:rPr>
              <w:t xml:space="preserve"> </w:t>
            </w:r>
            <w:r w:rsidR="002F1DC4" w:rsidRPr="006D199D">
              <w:rPr>
                <w:rFonts w:ascii="Times New Roman" w:eastAsia="Times New Roman" w:hAnsi="Times New Roman"/>
                <w:b/>
                <w:sz w:val="24"/>
                <w:szCs w:val="24"/>
                <w:lang w:eastAsia="ru-RU"/>
              </w:rPr>
              <w:t>в 1</w:t>
            </w:r>
            <w:r w:rsidR="0046228D">
              <w:rPr>
                <w:rFonts w:ascii="Times New Roman" w:eastAsia="Times New Roman" w:hAnsi="Times New Roman"/>
                <w:b/>
                <w:sz w:val="24"/>
                <w:szCs w:val="24"/>
                <w:lang w:eastAsia="ru-RU"/>
              </w:rPr>
              <w:t>2</w:t>
            </w:r>
            <w:r w:rsidR="002F1DC4" w:rsidRPr="006D199D">
              <w:rPr>
                <w:rFonts w:ascii="Times New Roman" w:eastAsia="Times New Roman" w:hAnsi="Times New Roman"/>
                <w:b/>
                <w:sz w:val="24"/>
                <w:szCs w:val="24"/>
                <w:lang w:eastAsia="ru-RU"/>
              </w:rPr>
              <w:t>:00</w:t>
            </w:r>
            <w:r w:rsidR="00C30A8B" w:rsidRPr="006D199D">
              <w:rPr>
                <w:rFonts w:ascii="Times New Roman" w:eastAsia="Times New Roman" w:hAnsi="Times New Roman"/>
                <w:b/>
                <w:sz w:val="24"/>
                <w:szCs w:val="24"/>
                <w:lang w:eastAsia="ru-RU"/>
              </w:rPr>
              <w:t xml:space="preserve"> </w:t>
            </w:r>
            <w:r w:rsidR="00C30A8B" w:rsidRPr="006D199D">
              <w:rPr>
                <w:rFonts w:ascii="Times New Roman" w:hAnsi="Times New Roman"/>
                <w:sz w:val="24"/>
                <w:szCs w:val="24"/>
              </w:rPr>
              <w:t xml:space="preserve">(по </w:t>
            </w:r>
            <w:r w:rsidR="004427ED" w:rsidRPr="006D199D">
              <w:rPr>
                <w:rFonts w:ascii="Times New Roman" w:hAnsi="Times New Roman"/>
                <w:sz w:val="24"/>
                <w:szCs w:val="24"/>
              </w:rPr>
              <w:t>местному</w:t>
            </w:r>
            <w:r w:rsidR="00C30A8B" w:rsidRPr="006D199D">
              <w:rPr>
                <w:rFonts w:ascii="Times New Roman" w:hAnsi="Times New Roman"/>
                <w:sz w:val="24"/>
                <w:szCs w:val="24"/>
              </w:rPr>
              <w:t xml:space="preserve"> времени).</w:t>
            </w:r>
          </w:p>
        </w:tc>
      </w:tr>
      <w:tr w:rsidR="00BE5BDA" w:rsidRPr="006D199D" w:rsidTr="0072363C">
        <w:trPr>
          <w:tblCellSpacing w:w="15" w:type="dxa"/>
        </w:trPr>
        <w:tc>
          <w:tcPr>
            <w:tcW w:w="4066" w:type="dxa"/>
            <w:tcBorders>
              <w:top w:val="single" w:sz="4" w:space="0" w:color="auto"/>
              <w:left w:val="single" w:sz="4" w:space="0" w:color="auto"/>
              <w:bottom w:val="single" w:sz="4" w:space="0" w:color="auto"/>
              <w:right w:val="single" w:sz="4" w:space="0" w:color="auto"/>
            </w:tcBorders>
            <w:vAlign w:val="center"/>
            <w:hideMark/>
          </w:tcPr>
          <w:p w:rsidR="00BE5BDA" w:rsidRPr="006D199D" w:rsidRDefault="00BE5BDA" w:rsidP="00BE5BDA">
            <w:pPr>
              <w:spacing w:line="240" w:lineRule="auto"/>
              <w:rPr>
                <w:rFonts w:ascii="Times New Roman" w:hAnsi="Times New Roman"/>
                <w:i/>
                <w:sz w:val="24"/>
                <w:szCs w:val="24"/>
              </w:rPr>
            </w:pPr>
            <w:r w:rsidRPr="006D199D">
              <w:rPr>
                <w:rFonts w:ascii="Times New Roman" w:hAnsi="Times New Roman"/>
                <w:i/>
                <w:sz w:val="24"/>
                <w:szCs w:val="24"/>
              </w:rPr>
              <w:t>9.Место и дата рассмотрения предложений  и подведения итогов запроса предложений</w:t>
            </w:r>
          </w:p>
        </w:tc>
        <w:tc>
          <w:tcPr>
            <w:tcW w:w="6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173" w:rsidRDefault="00BE5BDA" w:rsidP="008D3173">
            <w:pPr>
              <w:spacing w:after="0"/>
              <w:ind w:left="102" w:right="85"/>
              <w:rPr>
                <w:rFonts w:ascii="Times New Roman" w:hAnsi="Times New Roman"/>
                <w:sz w:val="24"/>
                <w:szCs w:val="24"/>
              </w:rPr>
            </w:pPr>
            <w:r w:rsidRPr="006D199D">
              <w:rPr>
                <w:rFonts w:ascii="Times New Roman" w:hAnsi="Times New Roman"/>
                <w:noProof/>
                <w:sz w:val="24"/>
                <w:szCs w:val="24"/>
              </w:rPr>
              <w:t xml:space="preserve">Рассмотрение и подведение итогов запроса предложений осуществляются по адресу: </w:t>
            </w:r>
            <w:r w:rsidR="008D3173">
              <w:rPr>
                <w:rFonts w:ascii="Times New Roman" w:hAnsi="Times New Roman"/>
                <w:sz w:val="24"/>
                <w:szCs w:val="24"/>
              </w:rPr>
              <w:t xml:space="preserve">Российская Федерация, </w:t>
            </w:r>
            <w:r w:rsidR="008D3173" w:rsidRPr="006D199D">
              <w:rPr>
                <w:rFonts w:ascii="Times New Roman" w:hAnsi="Times New Roman"/>
                <w:sz w:val="24"/>
                <w:szCs w:val="24"/>
              </w:rPr>
              <w:t xml:space="preserve">628011, </w:t>
            </w:r>
            <w:r w:rsidR="008D3173">
              <w:rPr>
                <w:rFonts w:ascii="Times New Roman" w:hAnsi="Times New Roman"/>
                <w:sz w:val="24"/>
                <w:szCs w:val="24"/>
              </w:rPr>
              <w:t xml:space="preserve">Ханты-Мансийский автономный </w:t>
            </w:r>
            <w:proofErr w:type="spellStart"/>
            <w:r w:rsidR="008D3173">
              <w:rPr>
                <w:rFonts w:ascii="Times New Roman" w:hAnsi="Times New Roman"/>
                <w:sz w:val="24"/>
                <w:szCs w:val="24"/>
              </w:rPr>
              <w:t>округ-Югра</w:t>
            </w:r>
            <w:proofErr w:type="spellEnd"/>
            <w:r w:rsidR="008D3173">
              <w:rPr>
                <w:rFonts w:ascii="Times New Roman" w:hAnsi="Times New Roman"/>
                <w:sz w:val="24"/>
                <w:szCs w:val="24"/>
              </w:rPr>
              <w:t xml:space="preserve">, </w:t>
            </w:r>
            <w:r w:rsidR="008D3173" w:rsidRPr="006D199D">
              <w:rPr>
                <w:rFonts w:ascii="Times New Roman" w:hAnsi="Times New Roman"/>
                <w:sz w:val="24"/>
                <w:szCs w:val="24"/>
              </w:rPr>
              <w:t>г</w:t>
            </w:r>
            <w:r w:rsidR="008D3173">
              <w:rPr>
                <w:rFonts w:ascii="Times New Roman" w:hAnsi="Times New Roman"/>
                <w:sz w:val="24"/>
                <w:szCs w:val="24"/>
              </w:rPr>
              <w:t>ород</w:t>
            </w:r>
            <w:r w:rsidR="008D3173" w:rsidRPr="006D199D">
              <w:rPr>
                <w:rFonts w:ascii="Times New Roman" w:hAnsi="Times New Roman"/>
                <w:sz w:val="24"/>
                <w:szCs w:val="24"/>
              </w:rPr>
              <w:t xml:space="preserve"> Ханты-Мансийск, ул</w:t>
            </w:r>
            <w:r w:rsidR="008D3173">
              <w:rPr>
                <w:rFonts w:ascii="Times New Roman" w:hAnsi="Times New Roman"/>
                <w:sz w:val="24"/>
                <w:szCs w:val="24"/>
              </w:rPr>
              <w:t>ица</w:t>
            </w:r>
            <w:r w:rsidR="008D3173" w:rsidRPr="006D199D">
              <w:rPr>
                <w:rFonts w:ascii="Times New Roman" w:hAnsi="Times New Roman"/>
                <w:sz w:val="24"/>
                <w:szCs w:val="24"/>
              </w:rPr>
              <w:t xml:space="preserve"> Комсомольская</w:t>
            </w:r>
            <w:r w:rsidR="008D3173">
              <w:rPr>
                <w:rFonts w:ascii="Times New Roman" w:hAnsi="Times New Roman"/>
                <w:sz w:val="24"/>
                <w:szCs w:val="24"/>
              </w:rPr>
              <w:t>,</w:t>
            </w:r>
            <w:r w:rsidR="008D3173" w:rsidRPr="006D199D">
              <w:rPr>
                <w:rFonts w:ascii="Times New Roman" w:hAnsi="Times New Roman"/>
                <w:sz w:val="24"/>
                <w:szCs w:val="24"/>
              </w:rPr>
              <w:t xml:space="preserve"> 59 «А»</w:t>
            </w:r>
          </w:p>
          <w:p w:rsidR="00BE5BDA" w:rsidRPr="006D199D" w:rsidRDefault="008D3173" w:rsidP="008D3173">
            <w:pPr>
              <w:spacing w:after="0"/>
              <w:ind w:left="102" w:right="87"/>
              <w:jc w:val="both"/>
              <w:rPr>
                <w:rFonts w:ascii="Times New Roman" w:hAnsi="Times New Roman"/>
                <w:noProof/>
                <w:sz w:val="24"/>
                <w:szCs w:val="24"/>
              </w:rPr>
            </w:pPr>
            <w:r w:rsidRPr="006D199D">
              <w:rPr>
                <w:rFonts w:ascii="Times New Roman" w:hAnsi="Times New Roman"/>
                <w:noProof/>
                <w:sz w:val="24"/>
                <w:szCs w:val="24"/>
              </w:rPr>
              <w:t xml:space="preserve">Дата рассмотрения и подведения итогов запроса предложений: </w:t>
            </w:r>
            <w:r w:rsidRPr="006D199D">
              <w:rPr>
                <w:rFonts w:ascii="Times New Roman" w:hAnsi="Times New Roman"/>
                <w:b/>
                <w:sz w:val="24"/>
                <w:szCs w:val="24"/>
              </w:rPr>
              <w:t>«</w:t>
            </w:r>
            <w:r w:rsidR="00A625DB">
              <w:rPr>
                <w:rFonts w:ascii="Times New Roman" w:hAnsi="Times New Roman"/>
                <w:b/>
                <w:sz w:val="24"/>
                <w:szCs w:val="24"/>
              </w:rPr>
              <w:t>21</w:t>
            </w:r>
            <w:r w:rsidRPr="006D199D">
              <w:rPr>
                <w:rFonts w:ascii="Times New Roman" w:hAnsi="Times New Roman"/>
                <w:b/>
                <w:sz w:val="24"/>
                <w:szCs w:val="24"/>
              </w:rPr>
              <w:t>»</w:t>
            </w:r>
            <w:r w:rsidR="00DB1496">
              <w:rPr>
                <w:rFonts w:ascii="Times New Roman" w:hAnsi="Times New Roman"/>
                <w:b/>
                <w:sz w:val="24"/>
                <w:szCs w:val="24"/>
              </w:rPr>
              <w:t xml:space="preserve"> декабря</w:t>
            </w:r>
            <w:r w:rsidRPr="006D199D">
              <w:rPr>
                <w:rFonts w:ascii="Times New Roman" w:hAnsi="Times New Roman"/>
                <w:b/>
                <w:sz w:val="24"/>
                <w:szCs w:val="24"/>
                <w:lang w:val="en-US"/>
              </w:rPr>
              <w:t> </w:t>
            </w:r>
            <w:r w:rsidRPr="006D199D">
              <w:rPr>
                <w:rFonts w:ascii="Times New Roman" w:hAnsi="Times New Roman"/>
                <w:b/>
                <w:sz w:val="24"/>
                <w:szCs w:val="24"/>
              </w:rPr>
              <w:t>2016 г.</w:t>
            </w:r>
          </w:p>
        </w:tc>
      </w:tr>
      <w:tr w:rsidR="00BE5BDA" w:rsidRPr="006D199D" w:rsidTr="0072363C">
        <w:trPr>
          <w:tblCellSpacing w:w="15" w:type="dxa"/>
        </w:trPr>
        <w:tc>
          <w:tcPr>
            <w:tcW w:w="4066" w:type="dxa"/>
            <w:tcBorders>
              <w:top w:val="single" w:sz="4" w:space="0" w:color="auto"/>
              <w:left w:val="single" w:sz="4" w:space="0" w:color="auto"/>
              <w:bottom w:val="single" w:sz="4" w:space="0" w:color="auto"/>
              <w:right w:val="single" w:sz="4" w:space="0" w:color="auto"/>
            </w:tcBorders>
            <w:vAlign w:val="center"/>
            <w:hideMark/>
          </w:tcPr>
          <w:p w:rsidR="00BE5BDA" w:rsidRPr="006D199D" w:rsidRDefault="00BE5BDA" w:rsidP="00BE5BDA">
            <w:pPr>
              <w:autoSpaceDE w:val="0"/>
              <w:autoSpaceDN w:val="0"/>
              <w:adjustRightInd w:val="0"/>
              <w:spacing w:after="0" w:line="240" w:lineRule="auto"/>
              <w:jc w:val="both"/>
              <w:rPr>
                <w:rFonts w:ascii="Times New Roman" w:hAnsi="Times New Roman"/>
                <w:i/>
                <w:sz w:val="24"/>
                <w:szCs w:val="24"/>
              </w:rPr>
            </w:pPr>
            <w:r w:rsidRPr="006D199D">
              <w:rPr>
                <w:rFonts w:ascii="Times New Roman" w:hAnsi="Times New Roman"/>
                <w:i/>
                <w:sz w:val="24"/>
                <w:szCs w:val="24"/>
              </w:rPr>
              <w:t xml:space="preserve">10. Размер обеспечения Предложений, срок и порядок его внесения, реквизиты счета для перечисления денежных средств в </w:t>
            </w:r>
            <w:proofErr w:type="gramStart"/>
            <w:r w:rsidRPr="006D199D">
              <w:rPr>
                <w:rFonts w:ascii="Times New Roman" w:hAnsi="Times New Roman"/>
                <w:i/>
                <w:sz w:val="24"/>
                <w:szCs w:val="24"/>
              </w:rPr>
              <w:t>случае</w:t>
            </w:r>
            <w:proofErr w:type="gramEnd"/>
            <w:r w:rsidRPr="006D199D">
              <w:rPr>
                <w:rFonts w:ascii="Times New Roman" w:hAnsi="Times New Roman"/>
                <w:i/>
                <w:sz w:val="24"/>
                <w:szCs w:val="24"/>
              </w:rPr>
              <w:t xml:space="preserve"> установления заказчиком требования обеспечения Предложений.</w:t>
            </w:r>
          </w:p>
        </w:tc>
        <w:tc>
          <w:tcPr>
            <w:tcW w:w="6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DA" w:rsidRPr="006D199D" w:rsidRDefault="004427ED" w:rsidP="005F6144">
            <w:pPr>
              <w:spacing w:after="0" w:line="240" w:lineRule="auto"/>
              <w:contextualSpacing/>
              <w:jc w:val="both"/>
              <w:rPr>
                <w:sz w:val="24"/>
                <w:szCs w:val="24"/>
              </w:rPr>
            </w:pPr>
            <w:r w:rsidRPr="006D199D">
              <w:rPr>
                <w:rFonts w:ascii="Times New Roman" w:hAnsi="Times New Roman"/>
                <w:b/>
                <w:sz w:val="24"/>
                <w:szCs w:val="24"/>
              </w:rPr>
              <w:t>Не устанавливается</w:t>
            </w:r>
          </w:p>
        </w:tc>
      </w:tr>
      <w:tr w:rsidR="000A183C" w:rsidRPr="006D199D" w:rsidTr="0072363C">
        <w:trPr>
          <w:tblCellSpacing w:w="15" w:type="dxa"/>
        </w:trPr>
        <w:tc>
          <w:tcPr>
            <w:tcW w:w="4066" w:type="dxa"/>
            <w:tcBorders>
              <w:top w:val="single" w:sz="4" w:space="0" w:color="auto"/>
              <w:left w:val="single" w:sz="4" w:space="0" w:color="auto"/>
              <w:bottom w:val="single" w:sz="4" w:space="0" w:color="auto"/>
              <w:right w:val="single" w:sz="4" w:space="0" w:color="auto"/>
            </w:tcBorders>
            <w:vAlign w:val="center"/>
            <w:hideMark/>
          </w:tcPr>
          <w:p w:rsidR="000A183C" w:rsidRPr="006D199D" w:rsidRDefault="000A183C" w:rsidP="006F04EC">
            <w:pPr>
              <w:autoSpaceDE w:val="0"/>
              <w:autoSpaceDN w:val="0"/>
              <w:adjustRightInd w:val="0"/>
              <w:spacing w:after="0" w:line="240" w:lineRule="auto"/>
              <w:jc w:val="both"/>
              <w:rPr>
                <w:rFonts w:ascii="Times New Roman" w:hAnsi="Times New Roman"/>
                <w:i/>
                <w:sz w:val="24"/>
                <w:szCs w:val="24"/>
              </w:rPr>
            </w:pPr>
            <w:r w:rsidRPr="006D199D">
              <w:rPr>
                <w:rFonts w:ascii="Times New Roman" w:hAnsi="Times New Roman"/>
                <w:i/>
                <w:sz w:val="24"/>
                <w:szCs w:val="24"/>
              </w:rPr>
              <w:t xml:space="preserve">11. Размер обеспечения исполнения обязательств по договору, срок и порядок его предоставления в </w:t>
            </w:r>
            <w:proofErr w:type="gramStart"/>
            <w:r w:rsidRPr="006D199D">
              <w:rPr>
                <w:rFonts w:ascii="Times New Roman" w:hAnsi="Times New Roman"/>
                <w:i/>
                <w:sz w:val="24"/>
                <w:szCs w:val="24"/>
              </w:rPr>
              <w:t>случае</w:t>
            </w:r>
            <w:proofErr w:type="gramEnd"/>
            <w:r w:rsidRPr="006D199D">
              <w:rPr>
                <w:rFonts w:ascii="Times New Roman" w:hAnsi="Times New Roman"/>
                <w:i/>
                <w:sz w:val="24"/>
                <w:szCs w:val="24"/>
              </w:rPr>
              <w:t>, если заказчиком установлено требование обеспечения исполнения договора.</w:t>
            </w:r>
          </w:p>
        </w:tc>
        <w:tc>
          <w:tcPr>
            <w:tcW w:w="6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183C" w:rsidRPr="006D199D" w:rsidRDefault="000A183C" w:rsidP="006F04EC">
            <w:pPr>
              <w:spacing w:after="0" w:line="240" w:lineRule="auto"/>
              <w:jc w:val="both"/>
              <w:rPr>
                <w:rFonts w:ascii="Times New Roman" w:eastAsia="Times New Roman" w:hAnsi="Times New Roman"/>
                <w:b/>
                <w:sz w:val="24"/>
                <w:szCs w:val="24"/>
                <w:lang w:eastAsia="ru-RU"/>
              </w:rPr>
            </w:pPr>
            <w:r w:rsidRPr="006D199D">
              <w:rPr>
                <w:rFonts w:ascii="Times New Roman" w:eastAsia="Times New Roman" w:hAnsi="Times New Roman"/>
                <w:b/>
                <w:sz w:val="24"/>
                <w:szCs w:val="24"/>
                <w:lang w:eastAsia="ru-RU"/>
              </w:rPr>
              <w:t>Не установлено</w:t>
            </w:r>
          </w:p>
        </w:tc>
      </w:tr>
      <w:tr w:rsidR="00BE5BDA" w:rsidRPr="006D199D" w:rsidTr="0072363C">
        <w:trPr>
          <w:tblCellSpacing w:w="15" w:type="dxa"/>
        </w:trPr>
        <w:tc>
          <w:tcPr>
            <w:tcW w:w="4066" w:type="dxa"/>
            <w:tcBorders>
              <w:top w:val="single" w:sz="4" w:space="0" w:color="auto"/>
              <w:left w:val="single" w:sz="4" w:space="0" w:color="auto"/>
              <w:bottom w:val="single" w:sz="4" w:space="0" w:color="auto"/>
              <w:right w:val="single" w:sz="4" w:space="0" w:color="auto"/>
            </w:tcBorders>
            <w:vAlign w:val="center"/>
            <w:hideMark/>
          </w:tcPr>
          <w:p w:rsidR="00BE5BDA" w:rsidRPr="006D199D" w:rsidRDefault="00BE5BDA" w:rsidP="000A183C">
            <w:pPr>
              <w:autoSpaceDE w:val="0"/>
              <w:autoSpaceDN w:val="0"/>
              <w:adjustRightInd w:val="0"/>
              <w:spacing w:after="0" w:line="240" w:lineRule="auto"/>
              <w:jc w:val="both"/>
              <w:rPr>
                <w:rFonts w:ascii="Times New Roman" w:hAnsi="Times New Roman"/>
                <w:i/>
                <w:sz w:val="24"/>
                <w:szCs w:val="24"/>
              </w:rPr>
            </w:pPr>
            <w:r w:rsidRPr="006D199D">
              <w:rPr>
                <w:rFonts w:ascii="Times New Roman" w:hAnsi="Times New Roman"/>
                <w:i/>
                <w:sz w:val="24"/>
                <w:szCs w:val="24"/>
              </w:rPr>
              <w:t>1</w:t>
            </w:r>
            <w:r w:rsidR="000A183C" w:rsidRPr="006D199D">
              <w:rPr>
                <w:rFonts w:ascii="Times New Roman" w:hAnsi="Times New Roman"/>
                <w:i/>
                <w:sz w:val="24"/>
                <w:szCs w:val="24"/>
              </w:rPr>
              <w:t>2</w:t>
            </w:r>
            <w:r w:rsidRPr="006D199D">
              <w:rPr>
                <w:rFonts w:ascii="Times New Roman" w:hAnsi="Times New Roman"/>
                <w:i/>
                <w:sz w:val="24"/>
                <w:szCs w:val="24"/>
              </w:rPr>
              <w:t>. </w:t>
            </w:r>
            <w:r w:rsidR="000A183C" w:rsidRPr="006D199D">
              <w:rPr>
                <w:rFonts w:ascii="Times New Roman" w:hAnsi="Times New Roman"/>
                <w:i/>
                <w:sz w:val="24"/>
                <w:szCs w:val="24"/>
              </w:rPr>
              <w:t xml:space="preserve">Возможность подачи участником закупки альтернативных предложений в </w:t>
            </w:r>
            <w:proofErr w:type="gramStart"/>
            <w:r w:rsidR="000A183C" w:rsidRPr="006D199D">
              <w:rPr>
                <w:rFonts w:ascii="Times New Roman" w:hAnsi="Times New Roman"/>
                <w:i/>
                <w:sz w:val="24"/>
                <w:szCs w:val="24"/>
              </w:rPr>
              <w:t>составе</w:t>
            </w:r>
            <w:proofErr w:type="gramEnd"/>
            <w:r w:rsidR="000A183C" w:rsidRPr="006D199D">
              <w:rPr>
                <w:rFonts w:ascii="Times New Roman" w:hAnsi="Times New Roman"/>
                <w:i/>
                <w:sz w:val="24"/>
                <w:szCs w:val="24"/>
              </w:rPr>
              <w:t xml:space="preserve"> Предложения</w:t>
            </w:r>
          </w:p>
        </w:tc>
        <w:tc>
          <w:tcPr>
            <w:tcW w:w="6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DA" w:rsidRPr="006D199D" w:rsidRDefault="00BE5BDA" w:rsidP="000A183C">
            <w:pPr>
              <w:spacing w:after="0" w:line="240" w:lineRule="auto"/>
              <w:jc w:val="both"/>
              <w:rPr>
                <w:rFonts w:ascii="Times New Roman" w:eastAsia="Times New Roman" w:hAnsi="Times New Roman"/>
                <w:b/>
                <w:sz w:val="24"/>
                <w:szCs w:val="24"/>
                <w:lang w:eastAsia="ru-RU"/>
              </w:rPr>
            </w:pPr>
            <w:r w:rsidRPr="006D199D">
              <w:rPr>
                <w:rFonts w:ascii="Times New Roman" w:eastAsia="Times New Roman" w:hAnsi="Times New Roman"/>
                <w:b/>
                <w:sz w:val="24"/>
                <w:szCs w:val="24"/>
                <w:lang w:eastAsia="ru-RU"/>
              </w:rPr>
              <w:t xml:space="preserve">Не </w:t>
            </w:r>
            <w:r w:rsidR="000A183C" w:rsidRPr="006D199D">
              <w:rPr>
                <w:rFonts w:ascii="Times New Roman" w:eastAsia="Times New Roman" w:hAnsi="Times New Roman"/>
                <w:b/>
                <w:sz w:val="24"/>
                <w:szCs w:val="24"/>
                <w:lang w:eastAsia="ru-RU"/>
              </w:rPr>
              <w:t>предусмотрена</w:t>
            </w:r>
          </w:p>
        </w:tc>
      </w:tr>
    </w:tbl>
    <w:p w:rsidR="00DB67C0" w:rsidRPr="006D199D" w:rsidRDefault="00DB67C0" w:rsidP="00C14627">
      <w:pPr>
        <w:spacing w:after="0" w:line="240" w:lineRule="auto"/>
        <w:rPr>
          <w:rFonts w:ascii="Times New Roman" w:hAnsi="Times New Roman"/>
          <w:sz w:val="24"/>
          <w:szCs w:val="24"/>
          <w:lang w:eastAsia="ru-RU"/>
        </w:rPr>
      </w:pPr>
      <w:r w:rsidRPr="006D199D">
        <w:rPr>
          <w:rFonts w:ascii="Times New Roman" w:hAnsi="Times New Roman"/>
          <w:sz w:val="24"/>
          <w:szCs w:val="24"/>
          <w:lang w:eastAsia="ru-RU"/>
        </w:rPr>
        <w:br w:type="page"/>
      </w:r>
    </w:p>
    <w:p w:rsidR="002C4100" w:rsidRPr="006D199D" w:rsidRDefault="004570C0" w:rsidP="00045BA1">
      <w:pPr>
        <w:spacing w:line="240" w:lineRule="auto"/>
        <w:ind w:firstLine="567"/>
        <w:jc w:val="center"/>
        <w:rPr>
          <w:rFonts w:ascii="Times New Roman" w:hAnsi="Times New Roman"/>
          <w:b/>
          <w:sz w:val="24"/>
          <w:szCs w:val="24"/>
          <w:lang w:eastAsia="ru-RU"/>
        </w:rPr>
      </w:pPr>
      <w:r w:rsidRPr="006D199D">
        <w:rPr>
          <w:rFonts w:ascii="Times New Roman" w:hAnsi="Times New Roman"/>
          <w:b/>
          <w:sz w:val="24"/>
          <w:szCs w:val="24"/>
          <w:lang w:val="en-US" w:eastAsia="ru-RU"/>
        </w:rPr>
        <w:lastRenderedPageBreak/>
        <w:t>II</w:t>
      </w:r>
      <w:r w:rsidRPr="006D199D">
        <w:rPr>
          <w:rFonts w:ascii="Times New Roman" w:hAnsi="Times New Roman"/>
          <w:b/>
          <w:sz w:val="24"/>
          <w:szCs w:val="24"/>
          <w:lang w:eastAsia="ru-RU"/>
        </w:rPr>
        <w:t xml:space="preserve">. </w:t>
      </w:r>
      <w:r w:rsidR="002C4100" w:rsidRPr="006D199D">
        <w:rPr>
          <w:rFonts w:ascii="Times New Roman" w:hAnsi="Times New Roman"/>
          <w:b/>
          <w:sz w:val="24"/>
          <w:szCs w:val="24"/>
          <w:lang w:eastAsia="ru-RU"/>
        </w:rPr>
        <w:t>Общая часть</w:t>
      </w:r>
    </w:p>
    <w:p w:rsidR="006272A2" w:rsidRPr="006D199D" w:rsidRDefault="006272A2" w:rsidP="00045BA1">
      <w:pPr>
        <w:pStyle w:val="3"/>
        <w:spacing w:before="0" w:after="0"/>
        <w:ind w:firstLine="567"/>
        <w:jc w:val="both"/>
        <w:rPr>
          <w:rFonts w:ascii="Times New Roman" w:hAnsi="Times New Roman" w:cs="Times New Roman"/>
          <w:color w:val="000000"/>
          <w:sz w:val="24"/>
          <w:szCs w:val="24"/>
        </w:rPr>
      </w:pPr>
      <w:r w:rsidRPr="006D199D">
        <w:rPr>
          <w:rFonts w:ascii="Times New Roman" w:hAnsi="Times New Roman" w:cs="Times New Roman"/>
          <w:color w:val="000000"/>
          <w:sz w:val="24"/>
          <w:szCs w:val="24"/>
        </w:rPr>
        <w:t>1</w:t>
      </w:r>
      <w:r w:rsidRPr="006D199D">
        <w:rPr>
          <w:rStyle w:val="s101"/>
          <w:rFonts w:ascii="Times New Roman" w:hAnsi="Times New Roman" w:cs="Times New Roman"/>
          <w:color w:val="000000"/>
          <w:sz w:val="24"/>
          <w:szCs w:val="24"/>
        </w:rPr>
        <w:t xml:space="preserve">. </w:t>
      </w:r>
      <w:r w:rsidRPr="006D199D">
        <w:rPr>
          <w:rFonts w:ascii="Times New Roman" w:hAnsi="Times New Roman" w:cs="Times New Roman"/>
          <w:color w:val="000000"/>
          <w:sz w:val="24"/>
          <w:szCs w:val="24"/>
        </w:rPr>
        <w:t xml:space="preserve">Запрос </w:t>
      </w:r>
      <w:r w:rsidR="00427201" w:rsidRPr="006D199D">
        <w:rPr>
          <w:rFonts w:ascii="Times New Roman" w:hAnsi="Times New Roman"/>
          <w:color w:val="000000"/>
          <w:sz w:val="24"/>
          <w:szCs w:val="24"/>
        </w:rPr>
        <w:t>коммерческих</w:t>
      </w:r>
      <w:r w:rsidR="00427201" w:rsidRPr="006D199D">
        <w:rPr>
          <w:rFonts w:ascii="Times New Roman" w:hAnsi="Times New Roman" w:cs="Times New Roman"/>
          <w:color w:val="000000"/>
          <w:sz w:val="24"/>
          <w:szCs w:val="24"/>
        </w:rPr>
        <w:t xml:space="preserve"> </w:t>
      </w:r>
      <w:r w:rsidRPr="006D199D">
        <w:rPr>
          <w:rFonts w:ascii="Times New Roman" w:hAnsi="Times New Roman" w:cs="Times New Roman"/>
          <w:color w:val="000000"/>
          <w:sz w:val="24"/>
          <w:szCs w:val="24"/>
        </w:rPr>
        <w:t>предложений</w:t>
      </w:r>
      <w:bookmarkEnd w:id="0"/>
    </w:p>
    <w:p w:rsidR="006272A2" w:rsidRPr="006D199D" w:rsidRDefault="00C3113D" w:rsidP="00045BA1">
      <w:pPr>
        <w:spacing w:after="0" w:line="240" w:lineRule="auto"/>
        <w:ind w:firstLine="567"/>
        <w:jc w:val="both"/>
        <w:rPr>
          <w:rFonts w:ascii="Times New Roman" w:hAnsi="Times New Roman"/>
          <w:color w:val="000000"/>
          <w:sz w:val="24"/>
          <w:szCs w:val="24"/>
        </w:rPr>
      </w:pPr>
      <w:r w:rsidRPr="006D199D">
        <w:rPr>
          <w:rFonts w:ascii="Times New Roman" w:hAnsi="Times New Roman"/>
          <w:color w:val="000000"/>
          <w:sz w:val="24"/>
          <w:szCs w:val="24"/>
        </w:rPr>
        <w:t>1.1. </w:t>
      </w:r>
      <w:proofErr w:type="gramStart"/>
      <w:r w:rsidRPr="006D199D">
        <w:rPr>
          <w:rFonts w:ascii="Times New Roman" w:hAnsi="Times New Roman"/>
          <w:sz w:val="24"/>
          <w:szCs w:val="24"/>
        </w:rPr>
        <w:t>Под запросом</w:t>
      </w:r>
      <w:r w:rsidR="00427201" w:rsidRPr="006D199D">
        <w:rPr>
          <w:rFonts w:ascii="Times New Roman" w:hAnsi="Times New Roman"/>
          <w:color w:val="000000"/>
          <w:sz w:val="24"/>
          <w:szCs w:val="24"/>
        </w:rPr>
        <w:t xml:space="preserve"> коммерческих</w:t>
      </w:r>
      <w:r w:rsidRPr="006D199D">
        <w:rPr>
          <w:rFonts w:ascii="Times New Roman" w:hAnsi="Times New Roman"/>
          <w:sz w:val="24"/>
          <w:szCs w:val="24"/>
        </w:rPr>
        <w:t xml:space="preserve"> предложений понимается конкурентная процедура исследования рыночных предложений и выбора поставщика, при которой комиссия по результатам рассмотрения предложений, поданных участниками закупки на основании критериев и порядка оценки, установленных в документации о </w:t>
      </w:r>
      <w:r w:rsidR="006B1CBF" w:rsidRPr="006D199D">
        <w:rPr>
          <w:rFonts w:ascii="Times New Roman" w:hAnsi="Times New Roman"/>
          <w:sz w:val="24"/>
          <w:szCs w:val="24"/>
        </w:rPr>
        <w:t>проведении запроса</w:t>
      </w:r>
      <w:r w:rsidRPr="006D199D">
        <w:rPr>
          <w:rFonts w:ascii="Times New Roman" w:hAnsi="Times New Roman"/>
          <w:sz w:val="24"/>
          <w:szCs w:val="24"/>
        </w:rPr>
        <w:t xml:space="preserve"> предложений, определяет участника закупки, предложившего лучшие условия выполнения договора</w:t>
      </w:r>
      <w:r w:rsidR="006272A2" w:rsidRPr="006D199D">
        <w:rPr>
          <w:rFonts w:ascii="Times New Roman" w:hAnsi="Times New Roman"/>
          <w:color w:val="000000"/>
          <w:sz w:val="24"/>
          <w:szCs w:val="24"/>
        </w:rPr>
        <w:t>.</w:t>
      </w:r>
      <w:r w:rsidR="002F0AE7" w:rsidRPr="006D199D">
        <w:rPr>
          <w:rFonts w:ascii="Times New Roman" w:hAnsi="Times New Roman"/>
          <w:color w:val="000000"/>
          <w:sz w:val="24"/>
          <w:szCs w:val="24"/>
        </w:rPr>
        <w:t xml:space="preserve"> </w:t>
      </w:r>
      <w:proofErr w:type="gramEnd"/>
    </w:p>
    <w:p w:rsidR="006272A2" w:rsidRPr="006D199D" w:rsidRDefault="006272A2" w:rsidP="00045BA1">
      <w:pPr>
        <w:tabs>
          <w:tab w:val="num" w:pos="1440"/>
        </w:tabs>
        <w:spacing w:after="0" w:line="240" w:lineRule="auto"/>
        <w:ind w:firstLine="567"/>
        <w:jc w:val="both"/>
        <w:rPr>
          <w:rFonts w:ascii="Times New Roman" w:hAnsi="Times New Roman"/>
          <w:color w:val="000000"/>
          <w:sz w:val="24"/>
          <w:szCs w:val="24"/>
        </w:rPr>
      </w:pPr>
      <w:r w:rsidRPr="006D199D">
        <w:rPr>
          <w:rFonts w:ascii="Times New Roman" w:hAnsi="Times New Roman"/>
          <w:color w:val="000000"/>
          <w:sz w:val="24"/>
          <w:szCs w:val="24"/>
        </w:rPr>
        <w:t xml:space="preserve">1.2. Процедура открытого запроса </w:t>
      </w:r>
      <w:r w:rsidR="00427201" w:rsidRPr="006D199D">
        <w:rPr>
          <w:rFonts w:ascii="Times New Roman" w:hAnsi="Times New Roman"/>
          <w:color w:val="000000"/>
          <w:sz w:val="24"/>
          <w:szCs w:val="24"/>
        </w:rPr>
        <w:t xml:space="preserve">коммерческих </w:t>
      </w:r>
      <w:r w:rsidRPr="006D199D">
        <w:rPr>
          <w:rFonts w:ascii="Times New Roman" w:hAnsi="Times New Roman"/>
          <w:color w:val="000000"/>
          <w:sz w:val="24"/>
          <w:szCs w:val="24"/>
        </w:rPr>
        <w:t>предложений не является конкурсом, либо аукционом, и ее проведение не регулируется статьями 447</w:t>
      </w:r>
      <w:r w:rsidR="000E7648">
        <w:rPr>
          <w:rFonts w:ascii="Times New Roman" w:hAnsi="Times New Roman"/>
          <w:color w:val="000000"/>
          <w:sz w:val="24"/>
          <w:szCs w:val="24"/>
        </w:rPr>
        <w:t>-</w:t>
      </w:r>
      <w:r w:rsidRPr="006D199D">
        <w:rPr>
          <w:rFonts w:ascii="Times New Roman" w:hAnsi="Times New Roman"/>
          <w:color w:val="000000"/>
          <w:sz w:val="24"/>
          <w:szCs w:val="24"/>
        </w:rPr>
        <w:t xml:space="preserve">449 Гражданского кодекса Российской Федерации. </w:t>
      </w:r>
    </w:p>
    <w:p w:rsidR="006272A2" w:rsidRPr="006D199D" w:rsidRDefault="006272A2" w:rsidP="00045BA1">
      <w:pPr>
        <w:tabs>
          <w:tab w:val="num" w:pos="1440"/>
        </w:tabs>
        <w:spacing w:after="0" w:line="240" w:lineRule="auto"/>
        <w:ind w:firstLine="567"/>
        <w:jc w:val="both"/>
        <w:rPr>
          <w:rFonts w:ascii="Times New Roman" w:hAnsi="Times New Roman"/>
          <w:color w:val="000000"/>
          <w:sz w:val="24"/>
          <w:szCs w:val="24"/>
        </w:rPr>
      </w:pPr>
      <w:r w:rsidRPr="006D199D">
        <w:rPr>
          <w:rFonts w:ascii="Times New Roman" w:hAnsi="Times New Roman"/>
          <w:color w:val="000000"/>
          <w:sz w:val="24"/>
          <w:szCs w:val="24"/>
        </w:rPr>
        <w:t>Процедура открытого запроса</w:t>
      </w:r>
      <w:r w:rsidR="00427201" w:rsidRPr="006D199D">
        <w:rPr>
          <w:rFonts w:ascii="Times New Roman" w:hAnsi="Times New Roman"/>
          <w:color w:val="000000"/>
          <w:sz w:val="24"/>
          <w:szCs w:val="24"/>
        </w:rPr>
        <w:t xml:space="preserve"> коммерческих</w:t>
      </w:r>
      <w:r w:rsidRPr="006D199D">
        <w:rPr>
          <w:rFonts w:ascii="Times New Roman" w:hAnsi="Times New Roman"/>
          <w:color w:val="000000"/>
          <w:sz w:val="24"/>
          <w:szCs w:val="24"/>
        </w:rPr>
        <w:t xml:space="preserve"> предложений также не </w:t>
      </w:r>
      <w:proofErr w:type="gramStart"/>
      <w:r w:rsidRPr="006D199D">
        <w:rPr>
          <w:rFonts w:ascii="Times New Roman" w:hAnsi="Times New Roman"/>
          <w:color w:val="000000"/>
          <w:sz w:val="24"/>
          <w:szCs w:val="24"/>
        </w:rPr>
        <w:t>является публичным конкурсом и не регулируется</w:t>
      </w:r>
      <w:proofErr w:type="gramEnd"/>
      <w:r w:rsidRPr="006D199D">
        <w:rPr>
          <w:rFonts w:ascii="Times New Roman" w:hAnsi="Times New Roman"/>
          <w:color w:val="000000"/>
          <w:sz w:val="24"/>
          <w:szCs w:val="24"/>
        </w:rPr>
        <w:t xml:space="preserve"> статьями 1057</w:t>
      </w:r>
      <w:r w:rsidR="000E7648">
        <w:rPr>
          <w:rFonts w:ascii="Times New Roman" w:hAnsi="Times New Roman"/>
          <w:color w:val="000000"/>
          <w:sz w:val="24"/>
          <w:szCs w:val="24"/>
        </w:rPr>
        <w:t>-</w:t>
      </w:r>
      <w:r w:rsidRPr="006D199D">
        <w:rPr>
          <w:rFonts w:ascii="Times New Roman" w:hAnsi="Times New Roman"/>
          <w:color w:val="000000"/>
          <w:sz w:val="24"/>
          <w:szCs w:val="24"/>
        </w:rPr>
        <w:t xml:space="preserve">1061 Гражданского кодекса Российской Федерации. </w:t>
      </w:r>
    </w:p>
    <w:p w:rsidR="00860E38" w:rsidRPr="006D199D" w:rsidRDefault="00E8021C" w:rsidP="00045BA1">
      <w:pPr>
        <w:tabs>
          <w:tab w:val="num" w:pos="1440"/>
        </w:tabs>
        <w:spacing w:after="0" w:line="240" w:lineRule="auto"/>
        <w:ind w:firstLine="567"/>
        <w:jc w:val="both"/>
        <w:rPr>
          <w:rFonts w:ascii="Times New Roman" w:hAnsi="Times New Roman"/>
          <w:sz w:val="24"/>
          <w:szCs w:val="24"/>
        </w:rPr>
      </w:pPr>
      <w:r w:rsidRPr="006D199D">
        <w:rPr>
          <w:rFonts w:ascii="Times New Roman" w:hAnsi="Times New Roman"/>
          <w:sz w:val="24"/>
          <w:szCs w:val="24"/>
        </w:rPr>
        <w:t xml:space="preserve">Данная процедура не накладывает на </w:t>
      </w:r>
      <w:r w:rsidR="00BD38AF" w:rsidRPr="006D199D">
        <w:rPr>
          <w:rFonts w:ascii="Times New Roman" w:hAnsi="Times New Roman"/>
          <w:sz w:val="24"/>
          <w:szCs w:val="24"/>
        </w:rPr>
        <w:t>З</w:t>
      </w:r>
      <w:r w:rsidRPr="006D199D">
        <w:rPr>
          <w:rFonts w:ascii="Times New Roman" w:hAnsi="Times New Roman"/>
          <w:sz w:val="24"/>
          <w:szCs w:val="24"/>
        </w:rPr>
        <w:t>аказчика гражданско</w:t>
      </w:r>
      <w:r w:rsidR="000A1594" w:rsidRPr="006D199D">
        <w:rPr>
          <w:rFonts w:ascii="Times New Roman" w:hAnsi="Times New Roman"/>
          <w:sz w:val="24"/>
          <w:szCs w:val="24"/>
        </w:rPr>
        <w:t>-</w:t>
      </w:r>
      <w:r w:rsidRPr="006D199D">
        <w:rPr>
          <w:rFonts w:ascii="Times New Roman" w:hAnsi="Times New Roman"/>
          <w:sz w:val="24"/>
          <w:szCs w:val="24"/>
        </w:rPr>
        <w:t xml:space="preserve">правовых обязательств по обязательному заключению договора </w:t>
      </w:r>
      <w:r w:rsidR="003D6050">
        <w:rPr>
          <w:rFonts w:ascii="Times New Roman" w:hAnsi="Times New Roman"/>
          <w:sz w:val="24"/>
          <w:szCs w:val="24"/>
        </w:rPr>
        <w:t xml:space="preserve">(договоров) </w:t>
      </w:r>
      <w:r w:rsidRPr="006D199D">
        <w:rPr>
          <w:rFonts w:ascii="Times New Roman" w:hAnsi="Times New Roman"/>
          <w:sz w:val="24"/>
          <w:szCs w:val="24"/>
        </w:rPr>
        <w:t>с победителем запроса</w:t>
      </w:r>
      <w:r w:rsidR="00427201" w:rsidRPr="006D199D">
        <w:rPr>
          <w:rFonts w:ascii="Times New Roman" w:hAnsi="Times New Roman"/>
          <w:color w:val="000000"/>
          <w:sz w:val="24"/>
          <w:szCs w:val="24"/>
        </w:rPr>
        <w:t xml:space="preserve"> коммерческих</w:t>
      </w:r>
      <w:r w:rsidRPr="006D199D">
        <w:rPr>
          <w:rFonts w:ascii="Times New Roman" w:hAnsi="Times New Roman"/>
          <w:sz w:val="24"/>
          <w:szCs w:val="24"/>
        </w:rPr>
        <w:t xml:space="preserve"> предложений или иным его участником.</w:t>
      </w:r>
    </w:p>
    <w:p w:rsidR="00860E38" w:rsidRPr="006D199D" w:rsidRDefault="00860E38" w:rsidP="00045BA1">
      <w:pPr>
        <w:tabs>
          <w:tab w:val="num" w:pos="1440"/>
        </w:tabs>
        <w:spacing w:after="0" w:line="240" w:lineRule="auto"/>
        <w:ind w:firstLine="567"/>
        <w:jc w:val="both"/>
        <w:rPr>
          <w:rFonts w:ascii="Times New Roman" w:hAnsi="Times New Roman"/>
          <w:sz w:val="24"/>
          <w:szCs w:val="24"/>
        </w:rPr>
      </w:pPr>
    </w:p>
    <w:p w:rsidR="00557909" w:rsidRPr="006D199D" w:rsidRDefault="00557909" w:rsidP="00045BA1">
      <w:pPr>
        <w:pStyle w:val="3"/>
        <w:spacing w:before="0" w:after="0"/>
        <w:ind w:firstLine="567"/>
        <w:jc w:val="both"/>
        <w:rPr>
          <w:rFonts w:ascii="Times New Roman" w:hAnsi="Times New Roman" w:cs="Times New Roman"/>
          <w:color w:val="000000"/>
          <w:sz w:val="24"/>
          <w:szCs w:val="24"/>
        </w:rPr>
      </w:pPr>
      <w:r w:rsidRPr="006D199D">
        <w:rPr>
          <w:rFonts w:ascii="Times New Roman" w:hAnsi="Times New Roman" w:cs="Times New Roman"/>
          <w:color w:val="000000"/>
          <w:sz w:val="24"/>
          <w:szCs w:val="24"/>
        </w:rPr>
        <w:t>2</w:t>
      </w:r>
      <w:r w:rsidRPr="006D199D">
        <w:rPr>
          <w:rStyle w:val="s101"/>
          <w:rFonts w:ascii="Times New Roman" w:hAnsi="Times New Roman" w:cs="Times New Roman"/>
          <w:color w:val="000000"/>
          <w:sz w:val="24"/>
          <w:szCs w:val="24"/>
        </w:rPr>
        <w:t>.</w:t>
      </w:r>
      <w:r w:rsidRPr="006D199D">
        <w:rPr>
          <w:rFonts w:ascii="Times New Roman" w:hAnsi="Times New Roman" w:cs="Times New Roman"/>
          <w:color w:val="000000"/>
          <w:sz w:val="24"/>
          <w:szCs w:val="24"/>
        </w:rPr>
        <w:t xml:space="preserve"> Требования, предъявляемые к запросу </w:t>
      </w:r>
      <w:r w:rsidR="00427201" w:rsidRPr="006D199D">
        <w:rPr>
          <w:rFonts w:ascii="Times New Roman" w:hAnsi="Times New Roman"/>
          <w:color w:val="000000"/>
          <w:sz w:val="24"/>
          <w:szCs w:val="24"/>
        </w:rPr>
        <w:t>коммерческих</w:t>
      </w:r>
      <w:r w:rsidR="00427201" w:rsidRPr="006D199D">
        <w:rPr>
          <w:rFonts w:ascii="Times New Roman" w:hAnsi="Times New Roman" w:cs="Times New Roman"/>
          <w:color w:val="000000"/>
          <w:sz w:val="24"/>
          <w:szCs w:val="24"/>
        </w:rPr>
        <w:t xml:space="preserve"> </w:t>
      </w:r>
      <w:r w:rsidRPr="006D199D">
        <w:rPr>
          <w:rFonts w:ascii="Times New Roman" w:hAnsi="Times New Roman" w:cs="Times New Roman"/>
          <w:color w:val="000000"/>
          <w:sz w:val="24"/>
          <w:szCs w:val="24"/>
        </w:rPr>
        <w:t>предложений</w:t>
      </w:r>
    </w:p>
    <w:p w:rsidR="00557909" w:rsidRPr="006D199D" w:rsidRDefault="00557909" w:rsidP="00045BA1">
      <w:pPr>
        <w:spacing w:after="0" w:line="240" w:lineRule="auto"/>
        <w:ind w:firstLine="567"/>
        <w:jc w:val="both"/>
        <w:rPr>
          <w:rFonts w:ascii="Times New Roman" w:hAnsi="Times New Roman"/>
          <w:color w:val="000000"/>
          <w:sz w:val="24"/>
          <w:szCs w:val="24"/>
        </w:rPr>
      </w:pPr>
      <w:r w:rsidRPr="006D199D">
        <w:rPr>
          <w:rFonts w:ascii="Times New Roman" w:hAnsi="Times New Roman"/>
          <w:color w:val="000000"/>
          <w:sz w:val="24"/>
          <w:szCs w:val="24"/>
        </w:rPr>
        <w:t xml:space="preserve">2.1. В </w:t>
      </w:r>
      <w:proofErr w:type="gramStart"/>
      <w:r w:rsidRPr="006D199D">
        <w:rPr>
          <w:rFonts w:ascii="Times New Roman" w:hAnsi="Times New Roman"/>
          <w:color w:val="000000"/>
          <w:sz w:val="24"/>
          <w:szCs w:val="24"/>
        </w:rPr>
        <w:t>запросе</w:t>
      </w:r>
      <w:proofErr w:type="gramEnd"/>
      <w:r w:rsidRPr="006D199D">
        <w:rPr>
          <w:rFonts w:ascii="Times New Roman" w:hAnsi="Times New Roman"/>
          <w:color w:val="000000"/>
          <w:sz w:val="24"/>
          <w:szCs w:val="24"/>
        </w:rPr>
        <w:t xml:space="preserve"> </w:t>
      </w:r>
      <w:r w:rsidR="00427201" w:rsidRPr="006D199D">
        <w:rPr>
          <w:rFonts w:ascii="Times New Roman" w:hAnsi="Times New Roman"/>
          <w:color w:val="000000"/>
          <w:sz w:val="24"/>
          <w:szCs w:val="24"/>
        </w:rPr>
        <w:t xml:space="preserve">коммерческих </w:t>
      </w:r>
      <w:r w:rsidRPr="006D199D">
        <w:rPr>
          <w:rFonts w:ascii="Times New Roman" w:hAnsi="Times New Roman"/>
          <w:color w:val="000000"/>
          <w:sz w:val="24"/>
          <w:szCs w:val="24"/>
        </w:rPr>
        <w:t xml:space="preserve">предложений может принять участие любое лицо, своевременно подавшее Предложение по предмету запроса </w:t>
      </w:r>
      <w:r w:rsidR="00427201" w:rsidRPr="006D199D">
        <w:rPr>
          <w:rFonts w:ascii="Times New Roman" w:hAnsi="Times New Roman"/>
          <w:color w:val="000000"/>
          <w:sz w:val="24"/>
          <w:szCs w:val="24"/>
        </w:rPr>
        <w:t xml:space="preserve">коммерческих </w:t>
      </w:r>
      <w:r w:rsidRPr="006D199D">
        <w:rPr>
          <w:rFonts w:ascii="Times New Roman" w:hAnsi="Times New Roman"/>
          <w:color w:val="000000"/>
          <w:sz w:val="24"/>
          <w:szCs w:val="24"/>
        </w:rPr>
        <w:t xml:space="preserve">предложений (далее – Предложение) и документы согласно размещенной на </w:t>
      </w:r>
      <w:r w:rsidR="00BE5BDA" w:rsidRPr="006D199D">
        <w:rPr>
          <w:rFonts w:ascii="Times New Roman" w:hAnsi="Times New Roman"/>
          <w:color w:val="000000"/>
          <w:sz w:val="24"/>
          <w:szCs w:val="24"/>
        </w:rPr>
        <w:t xml:space="preserve">официальном сайте, </w:t>
      </w:r>
      <w:r w:rsidRPr="006D199D">
        <w:rPr>
          <w:rFonts w:ascii="Times New Roman" w:hAnsi="Times New Roman"/>
          <w:color w:val="000000"/>
          <w:sz w:val="24"/>
          <w:szCs w:val="24"/>
        </w:rPr>
        <w:t>сайте документации о проведении запроса предложений, в том числе извещению о проведении запроса предложений (далее – документации о проведении запроса предложений).</w:t>
      </w:r>
    </w:p>
    <w:p w:rsidR="00557909" w:rsidRPr="006D199D" w:rsidRDefault="00557909" w:rsidP="00045BA1">
      <w:pPr>
        <w:shd w:val="clear" w:color="auto" w:fill="FFFFFF"/>
        <w:spacing w:after="0" w:line="240" w:lineRule="auto"/>
        <w:ind w:firstLine="567"/>
        <w:jc w:val="both"/>
        <w:rPr>
          <w:rFonts w:ascii="Times New Roman" w:hAnsi="Times New Roman"/>
          <w:color w:val="000000"/>
          <w:sz w:val="24"/>
          <w:szCs w:val="24"/>
        </w:rPr>
      </w:pPr>
      <w:r w:rsidRPr="006D199D">
        <w:rPr>
          <w:rFonts w:ascii="Times New Roman" w:hAnsi="Times New Roman"/>
          <w:color w:val="000000"/>
          <w:sz w:val="24"/>
          <w:szCs w:val="24"/>
        </w:rPr>
        <w:t>2.2. Документация о проведении запроса</w:t>
      </w:r>
      <w:r w:rsidR="00427201" w:rsidRPr="006D199D">
        <w:rPr>
          <w:rFonts w:ascii="Times New Roman" w:hAnsi="Times New Roman"/>
          <w:color w:val="000000"/>
          <w:sz w:val="24"/>
          <w:szCs w:val="24"/>
        </w:rPr>
        <w:t xml:space="preserve"> коммерческих</w:t>
      </w:r>
      <w:r w:rsidRPr="006D199D">
        <w:rPr>
          <w:rFonts w:ascii="Times New Roman" w:hAnsi="Times New Roman"/>
          <w:color w:val="000000"/>
          <w:sz w:val="24"/>
          <w:szCs w:val="24"/>
        </w:rPr>
        <w:t xml:space="preserve"> предложений, в том числе проект договора</w:t>
      </w:r>
      <w:r w:rsidR="003D6050">
        <w:rPr>
          <w:rFonts w:ascii="Times New Roman" w:hAnsi="Times New Roman"/>
          <w:color w:val="000000"/>
          <w:sz w:val="24"/>
          <w:szCs w:val="24"/>
        </w:rPr>
        <w:t xml:space="preserve"> (договоров)</w:t>
      </w:r>
      <w:r w:rsidRPr="006D199D">
        <w:rPr>
          <w:rFonts w:ascii="Times New Roman" w:hAnsi="Times New Roman"/>
          <w:color w:val="000000"/>
          <w:sz w:val="24"/>
          <w:szCs w:val="24"/>
        </w:rPr>
        <w:t xml:space="preserve">, размещается на </w:t>
      </w:r>
      <w:r w:rsidR="00CF6831" w:rsidRPr="006D199D">
        <w:rPr>
          <w:rFonts w:ascii="Times New Roman" w:hAnsi="Times New Roman"/>
          <w:sz w:val="24"/>
          <w:szCs w:val="24"/>
        </w:rPr>
        <w:t xml:space="preserve">официальном сайте в информационно–телекоммуникационной сети «Интернет» для размещения информации о закупках </w:t>
      </w:r>
      <w:hyperlink r:id="rId9" w:history="1">
        <w:r w:rsidR="00CF6831" w:rsidRPr="006D199D">
          <w:rPr>
            <w:rStyle w:val="a7"/>
            <w:rFonts w:ascii="Times New Roman" w:hAnsi="Times New Roman"/>
            <w:sz w:val="24"/>
            <w:szCs w:val="24"/>
          </w:rPr>
          <w:t>www.zakupki.gov.ru</w:t>
        </w:r>
      </w:hyperlink>
      <w:r w:rsidR="00CF6831" w:rsidRPr="006D199D">
        <w:rPr>
          <w:rFonts w:ascii="Times New Roman" w:hAnsi="Times New Roman"/>
          <w:sz w:val="24"/>
          <w:szCs w:val="24"/>
        </w:rPr>
        <w:t xml:space="preserve">. (далее – официальный сайт) </w:t>
      </w:r>
      <w:r w:rsidRPr="006D199D">
        <w:rPr>
          <w:rFonts w:ascii="Times New Roman" w:hAnsi="Times New Roman"/>
          <w:color w:val="000000"/>
          <w:sz w:val="24"/>
          <w:szCs w:val="24"/>
        </w:rPr>
        <w:t xml:space="preserve">не менее чем за 10 </w:t>
      </w:r>
      <w:r w:rsidR="00570A4C" w:rsidRPr="006D199D">
        <w:rPr>
          <w:rFonts w:ascii="Times New Roman" w:hAnsi="Times New Roman"/>
          <w:color w:val="000000"/>
          <w:sz w:val="24"/>
          <w:szCs w:val="24"/>
        </w:rPr>
        <w:t>рабочих</w:t>
      </w:r>
      <w:r w:rsidRPr="006D199D">
        <w:rPr>
          <w:rFonts w:ascii="Times New Roman" w:hAnsi="Times New Roman"/>
          <w:color w:val="000000"/>
          <w:sz w:val="24"/>
          <w:szCs w:val="24"/>
        </w:rPr>
        <w:t xml:space="preserve"> дней до даты окончания срока приема Предложений.</w:t>
      </w:r>
    </w:p>
    <w:p w:rsidR="00557909" w:rsidRPr="006D199D" w:rsidRDefault="00557909" w:rsidP="00045BA1">
      <w:pPr>
        <w:spacing w:after="0" w:line="240" w:lineRule="auto"/>
        <w:ind w:firstLine="567"/>
        <w:jc w:val="both"/>
        <w:rPr>
          <w:rFonts w:ascii="Times New Roman" w:hAnsi="Times New Roman"/>
          <w:color w:val="000000"/>
          <w:sz w:val="24"/>
          <w:szCs w:val="24"/>
        </w:rPr>
      </w:pPr>
      <w:r w:rsidRPr="006D199D">
        <w:rPr>
          <w:rFonts w:ascii="Times New Roman" w:hAnsi="Times New Roman"/>
          <w:sz w:val="24"/>
          <w:szCs w:val="24"/>
        </w:rPr>
        <w:t xml:space="preserve">2.3. Заказчик вправе на любом этапе отказаться от проведения запроса </w:t>
      </w:r>
      <w:r w:rsidR="00427201" w:rsidRPr="006D199D">
        <w:rPr>
          <w:rFonts w:ascii="Times New Roman" w:hAnsi="Times New Roman"/>
          <w:color w:val="000000"/>
          <w:sz w:val="24"/>
          <w:szCs w:val="24"/>
        </w:rPr>
        <w:t>коммерческих</w:t>
      </w:r>
      <w:r w:rsidR="00427201" w:rsidRPr="006D199D">
        <w:rPr>
          <w:rFonts w:ascii="Times New Roman" w:hAnsi="Times New Roman"/>
          <w:sz w:val="24"/>
          <w:szCs w:val="24"/>
        </w:rPr>
        <w:t xml:space="preserve"> </w:t>
      </w:r>
      <w:r w:rsidRPr="006D199D">
        <w:rPr>
          <w:rFonts w:ascii="Times New Roman" w:hAnsi="Times New Roman"/>
          <w:sz w:val="24"/>
          <w:szCs w:val="24"/>
        </w:rPr>
        <w:t xml:space="preserve">предложений, </w:t>
      </w:r>
      <w:proofErr w:type="gramStart"/>
      <w:r w:rsidRPr="006D199D">
        <w:rPr>
          <w:rFonts w:ascii="Times New Roman" w:hAnsi="Times New Roman"/>
          <w:sz w:val="24"/>
          <w:szCs w:val="24"/>
        </w:rPr>
        <w:t>разместив сообщение</w:t>
      </w:r>
      <w:proofErr w:type="gramEnd"/>
      <w:r w:rsidRPr="006D199D">
        <w:rPr>
          <w:rFonts w:ascii="Times New Roman" w:hAnsi="Times New Roman"/>
          <w:sz w:val="24"/>
          <w:szCs w:val="24"/>
        </w:rPr>
        <w:t xml:space="preserve"> об этом на официальном са</w:t>
      </w:r>
      <w:r w:rsidRPr="006D199D">
        <w:rPr>
          <w:rFonts w:ascii="Times New Roman" w:hAnsi="Times New Roman"/>
          <w:color w:val="000000"/>
          <w:sz w:val="24"/>
          <w:szCs w:val="24"/>
        </w:rPr>
        <w:t>йте.</w:t>
      </w:r>
    </w:p>
    <w:p w:rsidR="00557909" w:rsidRPr="006D199D" w:rsidRDefault="00557909" w:rsidP="00045BA1">
      <w:pPr>
        <w:spacing w:after="0" w:line="240" w:lineRule="auto"/>
        <w:ind w:firstLine="567"/>
        <w:jc w:val="both"/>
        <w:rPr>
          <w:rFonts w:ascii="Times New Roman" w:hAnsi="Times New Roman"/>
          <w:color w:val="000000"/>
          <w:sz w:val="24"/>
          <w:szCs w:val="24"/>
        </w:rPr>
      </w:pPr>
      <w:r w:rsidRPr="006D199D">
        <w:rPr>
          <w:rFonts w:ascii="Times New Roman" w:hAnsi="Times New Roman"/>
          <w:color w:val="000000"/>
          <w:sz w:val="24"/>
          <w:szCs w:val="24"/>
        </w:rPr>
        <w:t>2.4. </w:t>
      </w:r>
      <w:r w:rsidR="00A734CC" w:rsidRPr="006D199D">
        <w:rPr>
          <w:rFonts w:ascii="Times New Roman" w:hAnsi="Times New Roman"/>
          <w:sz w:val="24"/>
          <w:szCs w:val="24"/>
        </w:rPr>
        <w:t xml:space="preserve">Документация о запросе предложений предоставляется в письменной форме </w:t>
      </w:r>
      <w:r w:rsidR="004427ED" w:rsidRPr="006D199D">
        <w:rPr>
          <w:rFonts w:ascii="Times New Roman" w:hAnsi="Times New Roman"/>
          <w:sz w:val="24"/>
          <w:szCs w:val="24"/>
        </w:rPr>
        <w:t>по</w:t>
      </w:r>
      <w:r w:rsidR="00A734CC" w:rsidRPr="006D199D">
        <w:rPr>
          <w:rFonts w:ascii="Times New Roman" w:hAnsi="Times New Roman"/>
          <w:sz w:val="24"/>
          <w:szCs w:val="24"/>
        </w:rPr>
        <w:t xml:space="preserve"> поступившим запросам в письменной форме участников закупки</w:t>
      </w:r>
      <w:r w:rsidRPr="006D199D">
        <w:rPr>
          <w:rFonts w:ascii="Times New Roman" w:hAnsi="Times New Roman"/>
          <w:color w:val="000000"/>
          <w:sz w:val="24"/>
          <w:szCs w:val="24"/>
        </w:rPr>
        <w:t>.</w:t>
      </w:r>
    </w:p>
    <w:p w:rsidR="00A734CC" w:rsidRPr="006D199D" w:rsidRDefault="00557909" w:rsidP="00045BA1">
      <w:pPr>
        <w:spacing w:after="0" w:line="240" w:lineRule="auto"/>
        <w:ind w:firstLine="567"/>
        <w:jc w:val="both"/>
        <w:rPr>
          <w:rFonts w:ascii="Times New Roman" w:hAnsi="Times New Roman"/>
          <w:sz w:val="24"/>
          <w:szCs w:val="24"/>
        </w:rPr>
      </w:pPr>
      <w:r w:rsidRPr="006D199D">
        <w:rPr>
          <w:rFonts w:ascii="Times New Roman" w:hAnsi="Times New Roman"/>
          <w:color w:val="000000"/>
          <w:sz w:val="24"/>
          <w:szCs w:val="24"/>
        </w:rPr>
        <w:t>2.5. </w:t>
      </w:r>
      <w:r w:rsidR="00A734CC" w:rsidRPr="006D199D">
        <w:rPr>
          <w:rFonts w:ascii="Times New Roman" w:hAnsi="Times New Roman"/>
          <w:sz w:val="24"/>
          <w:szCs w:val="24"/>
        </w:rPr>
        <w:t>Заказчик вправе внести изменения в документацию о запросе предложений. Изменения подлежат размещению на официальном сайте</w:t>
      </w:r>
      <w:r w:rsidR="00BE5BDA" w:rsidRPr="006D199D">
        <w:rPr>
          <w:rFonts w:ascii="Times New Roman" w:hAnsi="Times New Roman"/>
          <w:sz w:val="24"/>
          <w:szCs w:val="24"/>
        </w:rPr>
        <w:t>, сайте</w:t>
      </w:r>
      <w:r w:rsidR="00A734CC" w:rsidRPr="006D199D">
        <w:rPr>
          <w:rFonts w:ascii="Times New Roman" w:hAnsi="Times New Roman"/>
          <w:sz w:val="24"/>
          <w:szCs w:val="24"/>
        </w:rPr>
        <w:t xml:space="preserve"> не позднее </w:t>
      </w:r>
      <w:r w:rsidR="004427ED" w:rsidRPr="006D199D">
        <w:rPr>
          <w:rFonts w:ascii="Times New Roman" w:hAnsi="Times New Roman"/>
          <w:sz w:val="24"/>
          <w:szCs w:val="24"/>
        </w:rPr>
        <w:t>пяти</w:t>
      </w:r>
      <w:r w:rsidR="00A734CC" w:rsidRPr="006D199D">
        <w:rPr>
          <w:rFonts w:ascii="Times New Roman" w:hAnsi="Times New Roman"/>
          <w:sz w:val="24"/>
          <w:szCs w:val="24"/>
        </w:rPr>
        <w:t xml:space="preserve"> </w:t>
      </w:r>
      <w:r w:rsidR="00570A4C" w:rsidRPr="006D199D">
        <w:rPr>
          <w:rFonts w:ascii="Times New Roman" w:hAnsi="Times New Roman"/>
          <w:sz w:val="24"/>
          <w:szCs w:val="24"/>
        </w:rPr>
        <w:t xml:space="preserve">рабочих </w:t>
      </w:r>
      <w:r w:rsidR="00A734CC" w:rsidRPr="006D199D">
        <w:rPr>
          <w:rFonts w:ascii="Times New Roman" w:hAnsi="Times New Roman"/>
          <w:sz w:val="24"/>
          <w:szCs w:val="24"/>
        </w:rPr>
        <w:t>дней после принятия решения о внесении таких изменений.</w:t>
      </w:r>
    </w:p>
    <w:p w:rsidR="00A734CC" w:rsidRPr="006D199D" w:rsidRDefault="00A734CC" w:rsidP="00045BA1">
      <w:pPr>
        <w:spacing w:after="0" w:line="240" w:lineRule="auto"/>
        <w:ind w:firstLine="567"/>
        <w:jc w:val="both"/>
        <w:rPr>
          <w:rFonts w:ascii="Times New Roman" w:hAnsi="Times New Roman"/>
          <w:sz w:val="24"/>
          <w:szCs w:val="24"/>
        </w:rPr>
      </w:pPr>
      <w:proofErr w:type="gramStart"/>
      <w:r w:rsidRPr="006D199D">
        <w:rPr>
          <w:rFonts w:ascii="Times New Roman" w:hAnsi="Times New Roman"/>
          <w:sz w:val="24"/>
          <w:szCs w:val="24"/>
        </w:rPr>
        <w:t xml:space="preserve">В случае, если изменения в документацию о запросе предложений внесены заказчиком </w:t>
      </w:r>
      <w:r w:rsidR="00427201" w:rsidRPr="006D199D">
        <w:rPr>
          <w:rFonts w:ascii="Times New Roman" w:hAnsi="Times New Roman"/>
          <w:sz w:val="24"/>
          <w:szCs w:val="24"/>
        </w:rPr>
        <w:t>позднее,</w:t>
      </w:r>
      <w:r w:rsidRPr="006D199D">
        <w:rPr>
          <w:rFonts w:ascii="Times New Roman" w:hAnsi="Times New Roman"/>
          <w:sz w:val="24"/>
          <w:szCs w:val="24"/>
        </w:rPr>
        <w:t xml:space="preserve"> чем за пять</w:t>
      </w:r>
      <w:r w:rsidR="00570A4C" w:rsidRPr="006D199D">
        <w:rPr>
          <w:rFonts w:ascii="Times New Roman" w:hAnsi="Times New Roman"/>
          <w:sz w:val="24"/>
          <w:szCs w:val="24"/>
        </w:rPr>
        <w:t xml:space="preserve"> рабочих</w:t>
      </w:r>
      <w:r w:rsidRPr="006D199D">
        <w:rPr>
          <w:rFonts w:ascii="Times New Roman" w:hAnsi="Times New Roman"/>
          <w:sz w:val="24"/>
          <w:szCs w:val="24"/>
        </w:rPr>
        <w:t xml:space="preserve"> дней до даты окончания приема предложений, срок подачи предложений должен быть продлен так, чтобы со дня размещения на официальном сайте</w:t>
      </w:r>
      <w:r w:rsidR="00BE5BDA" w:rsidRPr="006D199D">
        <w:rPr>
          <w:rFonts w:ascii="Times New Roman" w:hAnsi="Times New Roman"/>
          <w:sz w:val="24"/>
          <w:szCs w:val="24"/>
        </w:rPr>
        <w:t>, сайте</w:t>
      </w:r>
      <w:r w:rsidRPr="006D199D">
        <w:rPr>
          <w:rFonts w:ascii="Times New Roman" w:hAnsi="Times New Roman"/>
          <w:sz w:val="24"/>
          <w:szCs w:val="24"/>
        </w:rPr>
        <w:t xml:space="preserve"> внесенных изменений до даты окончания срока подачи предложений такой срок составлял не менее чем пять</w:t>
      </w:r>
      <w:r w:rsidR="00570A4C" w:rsidRPr="006D199D">
        <w:rPr>
          <w:rFonts w:ascii="Times New Roman" w:hAnsi="Times New Roman"/>
          <w:sz w:val="24"/>
          <w:szCs w:val="24"/>
        </w:rPr>
        <w:t xml:space="preserve"> рабочих </w:t>
      </w:r>
      <w:r w:rsidRPr="006D199D">
        <w:rPr>
          <w:rFonts w:ascii="Times New Roman" w:hAnsi="Times New Roman"/>
          <w:sz w:val="24"/>
          <w:szCs w:val="24"/>
        </w:rPr>
        <w:t>дней.</w:t>
      </w:r>
      <w:proofErr w:type="gramEnd"/>
    </w:p>
    <w:p w:rsidR="00557909" w:rsidRPr="006D199D" w:rsidRDefault="00557909" w:rsidP="00045BA1">
      <w:pPr>
        <w:pStyle w:val="af5"/>
        <w:tabs>
          <w:tab w:val="left" w:pos="1080"/>
        </w:tabs>
        <w:spacing w:line="240" w:lineRule="auto"/>
        <w:ind w:firstLine="567"/>
        <w:rPr>
          <w:snapToGrid/>
          <w:color w:val="000000"/>
          <w:sz w:val="24"/>
          <w:szCs w:val="24"/>
        </w:rPr>
      </w:pPr>
    </w:p>
    <w:p w:rsidR="00557909" w:rsidRPr="006D199D" w:rsidRDefault="00557909" w:rsidP="00045BA1">
      <w:pPr>
        <w:pStyle w:val="3"/>
        <w:spacing w:before="0" w:after="0"/>
        <w:ind w:firstLine="567"/>
        <w:jc w:val="both"/>
        <w:rPr>
          <w:rFonts w:ascii="Times New Roman" w:hAnsi="Times New Roman" w:cs="Times New Roman"/>
          <w:color w:val="000000"/>
          <w:sz w:val="24"/>
          <w:szCs w:val="24"/>
        </w:rPr>
      </w:pPr>
      <w:bookmarkStart w:id="1" w:name="_Toc289933998"/>
      <w:r w:rsidRPr="006D199D">
        <w:rPr>
          <w:rFonts w:ascii="Times New Roman" w:hAnsi="Times New Roman" w:cs="Times New Roman"/>
          <w:color w:val="000000"/>
          <w:sz w:val="24"/>
          <w:szCs w:val="24"/>
        </w:rPr>
        <w:t>3</w:t>
      </w:r>
      <w:r w:rsidRPr="006D199D">
        <w:rPr>
          <w:rStyle w:val="s101"/>
          <w:rFonts w:ascii="Times New Roman" w:hAnsi="Times New Roman" w:cs="Times New Roman"/>
          <w:color w:val="000000"/>
          <w:sz w:val="24"/>
          <w:szCs w:val="24"/>
        </w:rPr>
        <w:t>.</w:t>
      </w:r>
      <w:r w:rsidRPr="006D199D">
        <w:rPr>
          <w:rFonts w:ascii="Times New Roman" w:hAnsi="Times New Roman" w:cs="Times New Roman"/>
          <w:b w:val="0"/>
          <w:color w:val="000000"/>
          <w:sz w:val="24"/>
          <w:szCs w:val="24"/>
        </w:rPr>
        <w:t xml:space="preserve"> </w:t>
      </w:r>
      <w:r w:rsidRPr="006D199D">
        <w:rPr>
          <w:rFonts w:ascii="Times New Roman" w:hAnsi="Times New Roman" w:cs="Times New Roman"/>
          <w:color w:val="000000"/>
          <w:sz w:val="24"/>
          <w:szCs w:val="24"/>
        </w:rPr>
        <w:t xml:space="preserve">Требования, предъявляемые к </w:t>
      </w:r>
      <w:r w:rsidR="00860E38" w:rsidRPr="006D199D">
        <w:rPr>
          <w:rFonts w:ascii="Times New Roman" w:hAnsi="Times New Roman" w:cs="Times New Roman"/>
          <w:color w:val="000000"/>
          <w:sz w:val="24"/>
          <w:szCs w:val="24"/>
        </w:rPr>
        <w:t xml:space="preserve">участникам закупки и </w:t>
      </w:r>
      <w:r w:rsidRPr="006D199D">
        <w:rPr>
          <w:rFonts w:ascii="Times New Roman" w:hAnsi="Times New Roman" w:cs="Times New Roman"/>
          <w:color w:val="000000"/>
          <w:sz w:val="24"/>
          <w:szCs w:val="24"/>
        </w:rPr>
        <w:t>Предложению</w:t>
      </w:r>
      <w:bookmarkEnd w:id="1"/>
      <w:r w:rsidRPr="006D199D">
        <w:rPr>
          <w:rFonts w:ascii="Times New Roman" w:hAnsi="Times New Roman" w:cs="Times New Roman"/>
          <w:color w:val="000000"/>
          <w:sz w:val="24"/>
          <w:szCs w:val="24"/>
        </w:rPr>
        <w:t xml:space="preserve"> участника закупки</w:t>
      </w:r>
    </w:p>
    <w:p w:rsidR="00557909" w:rsidRPr="006D199D" w:rsidRDefault="00557909" w:rsidP="00045BA1">
      <w:pPr>
        <w:pStyle w:val="33"/>
        <w:tabs>
          <w:tab w:val="clear" w:pos="788"/>
        </w:tabs>
        <w:ind w:left="0" w:firstLine="567"/>
        <w:rPr>
          <w:color w:val="000000"/>
          <w:szCs w:val="24"/>
        </w:rPr>
      </w:pPr>
      <w:r w:rsidRPr="006D199D">
        <w:rPr>
          <w:color w:val="000000"/>
          <w:szCs w:val="24"/>
        </w:rPr>
        <w:t xml:space="preserve">3.1. </w:t>
      </w:r>
      <w:proofErr w:type="gramStart"/>
      <w:r w:rsidRPr="006D199D">
        <w:rPr>
          <w:color w:val="000000"/>
          <w:szCs w:val="24"/>
        </w:rPr>
        <w:t xml:space="preserve">Для участия в запросе </w:t>
      </w:r>
      <w:r w:rsidR="00427201" w:rsidRPr="006D199D">
        <w:rPr>
          <w:color w:val="000000"/>
          <w:szCs w:val="24"/>
        </w:rPr>
        <w:t xml:space="preserve">коммерческих </w:t>
      </w:r>
      <w:r w:rsidRPr="006D199D">
        <w:rPr>
          <w:color w:val="000000"/>
          <w:szCs w:val="24"/>
        </w:rPr>
        <w:t>предложений любой участник закупки представляет Заказчику лично или через своего полномочного представителя, либо посредством почтового отправления, курьерской службы в установленный настоящей документацией срок свое Предложение, оформленное согласно требованиям, установленным в документации о проведении запроса предложений.</w:t>
      </w:r>
      <w:proofErr w:type="gramEnd"/>
    </w:p>
    <w:p w:rsidR="006213DD" w:rsidRPr="006D199D" w:rsidRDefault="00244B5C" w:rsidP="00045BA1">
      <w:pPr>
        <w:autoSpaceDE w:val="0"/>
        <w:autoSpaceDN w:val="0"/>
        <w:adjustRightInd w:val="0"/>
        <w:spacing w:after="0" w:line="240" w:lineRule="auto"/>
        <w:ind w:firstLine="567"/>
        <w:jc w:val="both"/>
        <w:rPr>
          <w:rFonts w:ascii="Times New Roman" w:hAnsi="Times New Roman"/>
          <w:sz w:val="24"/>
          <w:szCs w:val="24"/>
        </w:rPr>
      </w:pPr>
      <w:r w:rsidRPr="006D199D">
        <w:rPr>
          <w:rFonts w:ascii="Times New Roman" w:hAnsi="Times New Roman"/>
          <w:color w:val="000000"/>
          <w:sz w:val="24"/>
          <w:szCs w:val="24"/>
        </w:rPr>
        <w:t xml:space="preserve">3.2. </w:t>
      </w:r>
      <w:r w:rsidR="006213DD" w:rsidRPr="006D199D">
        <w:rPr>
          <w:rFonts w:ascii="Times New Roman" w:hAnsi="Times New Roman"/>
          <w:sz w:val="24"/>
          <w:szCs w:val="24"/>
        </w:rPr>
        <w:t>Участник закупки должен соответствовать следующим требованиям:</w:t>
      </w:r>
    </w:p>
    <w:p w:rsidR="006213DD" w:rsidRPr="006D199D" w:rsidRDefault="006213DD" w:rsidP="00010762">
      <w:pPr>
        <w:pStyle w:val="af0"/>
        <w:numPr>
          <w:ilvl w:val="0"/>
          <w:numId w:val="1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D199D">
        <w:rPr>
          <w:rFonts w:ascii="Times New Roman" w:hAnsi="Times New Roman"/>
          <w:sz w:val="24"/>
          <w:szCs w:val="24"/>
        </w:rPr>
        <w:t xml:space="preserve">соответствие </w:t>
      </w:r>
      <w:bookmarkStart w:id="2" w:name="ст11ч1"/>
      <w:bookmarkEnd w:id="2"/>
      <w:r w:rsidRPr="006D199D">
        <w:rPr>
          <w:rFonts w:ascii="Times New Roman" w:hAnsi="Times New Roman"/>
          <w:sz w:val="24"/>
          <w:szCs w:val="24"/>
        </w:rPr>
        <w:t xml:space="preserve">участника закупки требованиям, устанавливаемым в </w:t>
      </w:r>
      <w:proofErr w:type="gramStart"/>
      <w:r w:rsidRPr="006D199D">
        <w:rPr>
          <w:rFonts w:ascii="Times New Roman" w:hAnsi="Times New Roman"/>
          <w:sz w:val="24"/>
          <w:szCs w:val="24"/>
        </w:rPr>
        <w:t>соответствии</w:t>
      </w:r>
      <w:proofErr w:type="gramEnd"/>
      <w:r w:rsidRPr="006D199D">
        <w:rPr>
          <w:rFonts w:ascii="Times New Roman" w:hAnsi="Times New Roman"/>
          <w:sz w:val="24"/>
          <w:szCs w:val="24"/>
        </w:rPr>
        <w:t xml:space="preserve">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6213DD" w:rsidRPr="006D199D" w:rsidRDefault="006213DD" w:rsidP="00010762">
      <w:pPr>
        <w:pStyle w:val="af0"/>
        <w:numPr>
          <w:ilvl w:val="0"/>
          <w:numId w:val="1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D199D">
        <w:rPr>
          <w:rFonts w:ascii="Times New Roman" w:hAnsi="Times New Roman"/>
          <w:sz w:val="24"/>
          <w:szCs w:val="24"/>
        </w:rPr>
        <w:lastRenderedPageBreak/>
        <w:t>не</w:t>
      </w:r>
      <w:r w:rsidR="00CD70B5">
        <w:rPr>
          <w:rFonts w:ascii="Times New Roman" w:hAnsi="Times New Roman"/>
          <w:sz w:val="24"/>
          <w:szCs w:val="24"/>
        </w:rPr>
        <w:t xml:space="preserve"> </w:t>
      </w:r>
      <w:r w:rsidRPr="006D199D">
        <w:rPr>
          <w:rFonts w:ascii="Times New Roman" w:hAnsi="Times New Roman"/>
          <w:sz w:val="24"/>
          <w:szCs w:val="24"/>
        </w:rPr>
        <w:t xml:space="preserve">проведение ликвидации участника </w:t>
      </w:r>
      <w:r w:rsidR="00562971" w:rsidRPr="006D199D">
        <w:rPr>
          <w:rFonts w:ascii="Times New Roman" w:hAnsi="Times New Roman"/>
          <w:sz w:val="24"/>
          <w:szCs w:val="24"/>
        </w:rPr>
        <w:t>закупки</w:t>
      </w:r>
      <w:r w:rsidRPr="006D199D">
        <w:rPr>
          <w:rFonts w:ascii="Times New Roman" w:hAnsi="Times New Roman"/>
          <w:sz w:val="24"/>
          <w:szCs w:val="24"/>
        </w:rPr>
        <w:t xml:space="preserve">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213DD" w:rsidRPr="006D199D" w:rsidRDefault="006213DD" w:rsidP="00010762">
      <w:pPr>
        <w:pStyle w:val="af0"/>
        <w:numPr>
          <w:ilvl w:val="0"/>
          <w:numId w:val="1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D199D">
        <w:rPr>
          <w:rFonts w:ascii="Times New Roman" w:hAnsi="Times New Roman"/>
          <w:sz w:val="24"/>
          <w:szCs w:val="24"/>
        </w:rPr>
        <w:t>не</w:t>
      </w:r>
      <w:r w:rsidR="00CD70B5">
        <w:rPr>
          <w:rFonts w:ascii="Times New Roman" w:hAnsi="Times New Roman"/>
          <w:sz w:val="24"/>
          <w:szCs w:val="24"/>
        </w:rPr>
        <w:t xml:space="preserve"> </w:t>
      </w:r>
      <w:r w:rsidRPr="006D199D">
        <w:rPr>
          <w:rFonts w:ascii="Times New Roman" w:hAnsi="Times New Roman"/>
          <w:sz w:val="24"/>
          <w:szCs w:val="24"/>
        </w:rPr>
        <w:t xml:space="preserve">приостановление деятельности участника </w:t>
      </w:r>
      <w:r w:rsidR="00562971" w:rsidRPr="006D199D">
        <w:rPr>
          <w:rFonts w:ascii="Times New Roman" w:hAnsi="Times New Roman"/>
          <w:sz w:val="24"/>
          <w:szCs w:val="24"/>
        </w:rPr>
        <w:t xml:space="preserve">закупки </w:t>
      </w:r>
      <w:r w:rsidRPr="006D199D">
        <w:rPr>
          <w:rFonts w:ascii="Times New Roman" w:hAnsi="Times New Roman"/>
          <w:sz w:val="24"/>
          <w:szCs w:val="24"/>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6213DD" w:rsidRPr="006D199D" w:rsidRDefault="006213DD" w:rsidP="00010762">
      <w:pPr>
        <w:pStyle w:val="af0"/>
        <w:numPr>
          <w:ilvl w:val="0"/>
          <w:numId w:val="1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D199D">
        <w:rPr>
          <w:rFonts w:ascii="Times New Roman" w:hAnsi="Times New Roman"/>
          <w:sz w:val="24"/>
          <w:szCs w:val="24"/>
        </w:rPr>
        <w:t xml:space="preserve">отсутствие у участника </w:t>
      </w:r>
      <w:r w:rsidR="0016270A" w:rsidRPr="006D199D">
        <w:rPr>
          <w:rFonts w:ascii="Times New Roman" w:hAnsi="Times New Roman"/>
          <w:sz w:val="24"/>
          <w:szCs w:val="24"/>
        </w:rPr>
        <w:t xml:space="preserve">закупки </w:t>
      </w:r>
      <w:r w:rsidRPr="006D199D">
        <w:rPr>
          <w:rFonts w:ascii="Times New Roman" w:hAnsi="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w:t>
      </w:r>
      <w:proofErr w:type="gramStart"/>
      <w:r w:rsidRPr="006D199D">
        <w:rPr>
          <w:rFonts w:ascii="Times New Roman" w:hAnsi="Times New Roman"/>
          <w:sz w:val="24"/>
          <w:szCs w:val="24"/>
        </w:rPr>
        <w:t>случае</w:t>
      </w:r>
      <w:proofErr w:type="gramEnd"/>
      <w:r w:rsidRPr="006D199D">
        <w:rPr>
          <w:rFonts w:ascii="Times New Roman" w:hAnsi="Times New Roman"/>
          <w:sz w:val="24"/>
          <w:szCs w:val="24"/>
        </w:rPr>
        <w:t>,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4427ED" w:rsidRDefault="00F0239C" w:rsidP="00010762">
      <w:pPr>
        <w:pStyle w:val="33"/>
        <w:numPr>
          <w:ilvl w:val="0"/>
          <w:numId w:val="18"/>
        </w:numPr>
        <w:tabs>
          <w:tab w:val="left" w:pos="993"/>
        </w:tabs>
        <w:ind w:left="0" w:firstLine="567"/>
        <w:rPr>
          <w:szCs w:val="24"/>
        </w:rPr>
      </w:pPr>
      <w:proofErr w:type="gramStart"/>
      <w:r w:rsidRPr="006D199D">
        <w:rPr>
          <w:szCs w:val="24"/>
        </w:rPr>
        <w:t xml:space="preserve">отсутствие сведений об участниках закупки в реестре недобросовестных поставщиков, предусмотренном статьей 5 Федерального закона от 18 июля 2011 г. </w:t>
      </w:r>
      <w:r w:rsidR="000A1594" w:rsidRPr="006D199D">
        <w:rPr>
          <w:szCs w:val="24"/>
        </w:rPr>
        <w:t xml:space="preserve">№ </w:t>
      </w:r>
      <w:r w:rsidRPr="006D199D">
        <w:rPr>
          <w:szCs w:val="24"/>
        </w:rPr>
        <w:t>223</w:t>
      </w:r>
      <w:r w:rsidR="000A1594" w:rsidRPr="006D199D">
        <w:rPr>
          <w:szCs w:val="24"/>
        </w:rPr>
        <w:t>-</w:t>
      </w:r>
      <w:r w:rsidRPr="006D199D">
        <w:rPr>
          <w:szCs w:val="24"/>
        </w:rPr>
        <w:t>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695AA9" w:rsidRPr="00695AA9" w:rsidRDefault="00695AA9" w:rsidP="00695AA9">
      <w:pPr>
        <w:pStyle w:val="33"/>
        <w:numPr>
          <w:ilvl w:val="0"/>
          <w:numId w:val="18"/>
        </w:numPr>
        <w:tabs>
          <w:tab w:val="left" w:pos="993"/>
        </w:tabs>
        <w:ind w:left="0" w:firstLine="567"/>
        <w:rPr>
          <w:szCs w:val="24"/>
        </w:rPr>
      </w:pPr>
      <w:r>
        <w:t xml:space="preserve">наличие у участника закупки </w:t>
      </w:r>
      <w:r w:rsidR="005058CE">
        <w:t>положительного значения стоимости чистых активов</w:t>
      </w:r>
      <w:r>
        <w:t>, подтвержденного данными бухгалтерской отчетности</w:t>
      </w:r>
      <w:r w:rsidR="00824083">
        <w:t xml:space="preserve"> на последнюю отчетную дату</w:t>
      </w:r>
      <w:r>
        <w:t>;</w:t>
      </w:r>
    </w:p>
    <w:p w:rsidR="005058CE" w:rsidRDefault="00695AA9">
      <w:pPr>
        <w:pStyle w:val="33"/>
        <w:numPr>
          <w:ilvl w:val="0"/>
          <w:numId w:val="18"/>
        </w:numPr>
        <w:tabs>
          <w:tab w:val="left" w:pos="993"/>
        </w:tabs>
        <w:ind w:left="0" w:firstLine="567"/>
      </w:pPr>
      <w:r>
        <w:t>положительная деловая репутация и квалификация участника закупки, в том числе</w:t>
      </w:r>
    </w:p>
    <w:p w:rsidR="00DE6295" w:rsidRDefault="00F71D3F">
      <w:pPr>
        <w:pStyle w:val="33"/>
        <w:numPr>
          <w:ilvl w:val="0"/>
          <w:numId w:val="23"/>
        </w:numPr>
        <w:tabs>
          <w:tab w:val="left" w:pos="993"/>
        </w:tabs>
        <w:ind w:left="993" w:hanging="426"/>
      </w:pPr>
      <w:r w:rsidRPr="00695AA9">
        <w:rPr>
          <w:szCs w:val="24"/>
        </w:rPr>
        <w:t xml:space="preserve">обладание участником </w:t>
      </w:r>
      <w:r w:rsidR="006D223E" w:rsidRPr="00695AA9">
        <w:rPr>
          <w:szCs w:val="24"/>
        </w:rPr>
        <w:t>закупки правами на программное обеспечение и его доработку</w:t>
      </w:r>
      <w:r w:rsidR="00695AA9" w:rsidRPr="00695AA9">
        <w:rPr>
          <w:szCs w:val="24"/>
        </w:rPr>
        <w:t xml:space="preserve"> (надлежащая регистрация, сертификаты, лицензии</w:t>
      </w:r>
      <w:r w:rsidR="005058CE">
        <w:rPr>
          <w:szCs w:val="24"/>
        </w:rPr>
        <w:t xml:space="preserve">, партнерство </w:t>
      </w:r>
      <w:r w:rsidR="00695AA9" w:rsidRPr="00695AA9">
        <w:rPr>
          <w:szCs w:val="24"/>
        </w:rPr>
        <w:t>и иное);</w:t>
      </w:r>
    </w:p>
    <w:p w:rsidR="00DE6295" w:rsidRDefault="00695AA9">
      <w:pPr>
        <w:pStyle w:val="33"/>
        <w:numPr>
          <w:ilvl w:val="0"/>
          <w:numId w:val="23"/>
        </w:numPr>
        <w:tabs>
          <w:tab w:val="left" w:pos="993"/>
        </w:tabs>
        <w:ind w:left="993" w:hanging="426"/>
      </w:pPr>
      <w:r>
        <w:t xml:space="preserve">наличие </w:t>
      </w:r>
      <w:r w:rsidR="00F22457">
        <w:t xml:space="preserve">опыта разработки и внедрения </w:t>
      </w:r>
      <w:r>
        <w:t xml:space="preserve">программных решений и проектов по стандартам МСФО </w:t>
      </w:r>
      <w:r w:rsidR="00A71B8C">
        <w:t>и/</w:t>
      </w:r>
      <w:r>
        <w:t>или НФО</w:t>
      </w:r>
      <w:r w:rsidR="00F22457">
        <w:t xml:space="preserve"> (с завершенным циклом, а также в стадии внедрения и сопровождения</w:t>
      </w:r>
      <w:r w:rsidR="005058CE">
        <w:t xml:space="preserve"> на момент подачи заявки</w:t>
      </w:r>
      <w:r w:rsidR="002A0225">
        <w:t xml:space="preserve"> с </w:t>
      </w:r>
      <w:r w:rsidR="0064575F">
        <w:t xml:space="preserve">не менее чем </w:t>
      </w:r>
      <w:r w:rsidR="002A0225">
        <w:t>80% выполнением</w:t>
      </w:r>
      <w:r w:rsidR="00F22457">
        <w:t>)</w:t>
      </w:r>
      <w:r>
        <w:t>;</w:t>
      </w:r>
    </w:p>
    <w:p w:rsidR="00DE6295" w:rsidRDefault="00695AA9">
      <w:pPr>
        <w:pStyle w:val="33"/>
        <w:numPr>
          <w:ilvl w:val="0"/>
          <w:numId w:val="23"/>
        </w:numPr>
        <w:tabs>
          <w:tab w:val="left" w:pos="993"/>
        </w:tabs>
        <w:ind w:left="993" w:hanging="426"/>
        <w:rPr>
          <w:szCs w:val="24"/>
        </w:rPr>
      </w:pPr>
      <w:r>
        <w:t xml:space="preserve">наличие в </w:t>
      </w:r>
      <w:proofErr w:type="gramStart"/>
      <w:r>
        <w:t>штате</w:t>
      </w:r>
      <w:proofErr w:type="gramEnd"/>
      <w:r>
        <w:t xml:space="preserve"> работников, имеющих сертификаты </w:t>
      </w:r>
      <w:proofErr w:type="spellStart"/>
      <w:r w:rsidR="00C20471">
        <w:t>ДИПиФР</w:t>
      </w:r>
      <w:proofErr w:type="spellEnd"/>
      <w:r w:rsidR="00C20471">
        <w:t xml:space="preserve">, а также работников, специализирующихся на </w:t>
      </w:r>
      <w:r>
        <w:t>разработке прикладных решений по направлениям бухгалтерский учет, МСФО</w:t>
      </w:r>
      <w:r w:rsidRPr="00695AA9">
        <w:t xml:space="preserve"> </w:t>
      </w:r>
      <w:r w:rsidR="00C20471">
        <w:t>и/</w:t>
      </w:r>
      <w:r>
        <w:t>или НФО</w:t>
      </w:r>
      <w:r w:rsidR="00C46FAE">
        <w:t>.</w:t>
      </w:r>
    </w:p>
    <w:p w:rsidR="00695AA9" w:rsidRPr="00695AA9" w:rsidRDefault="00695AA9" w:rsidP="00695AA9">
      <w:pPr>
        <w:pStyle w:val="33"/>
        <w:numPr>
          <w:ilvl w:val="0"/>
          <w:numId w:val="18"/>
        </w:numPr>
        <w:tabs>
          <w:tab w:val="left" w:pos="993"/>
        </w:tabs>
        <w:ind w:left="0" w:firstLine="567"/>
        <w:rPr>
          <w:szCs w:val="24"/>
        </w:rPr>
      </w:pPr>
      <w:r>
        <w:t>отсутствие выявленных фактов предоставления участником закупки недостоверных сведений и документов несоответствующих действительности.</w:t>
      </w:r>
    </w:p>
    <w:p w:rsidR="00557909" w:rsidRPr="005E3A93" w:rsidRDefault="0068737B" w:rsidP="00045BA1">
      <w:pPr>
        <w:pStyle w:val="33"/>
        <w:tabs>
          <w:tab w:val="clear" w:pos="788"/>
        </w:tabs>
        <w:ind w:left="0" w:firstLine="567"/>
        <w:rPr>
          <w:szCs w:val="24"/>
        </w:rPr>
      </w:pPr>
      <w:r w:rsidRPr="0068737B">
        <w:rPr>
          <w:szCs w:val="24"/>
        </w:rPr>
        <w:t xml:space="preserve">3.3. Предложение </w:t>
      </w:r>
      <w:r w:rsidR="00CD76D7">
        <w:rPr>
          <w:szCs w:val="24"/>
        </w:rPr>
        <w:t xml:space="preserve">(заявка) </w:t>
      </w:r>
      <w:r w:rsidRPr="0068737B">
        <w:rPr>
          <w:szCs w:val="24"/>
        </w:rPr>
        <w:t xml:space="preserve">на участие в </w:t>
      </w:r>
      <w:proofErr w:type="gramStart"/>
      <w:r w:rsidRPr="0068737B">
        <w:rPr>
          <w:szCs w:val="24"/>
        </w:rPr>
        <w:t>запросе</w:t>
      </w:r>
      <w:proofErr w:type="gramEnd"/>
      <w:r w:rsidRPr="0068737B">
        <w:rPr>
          <w:szCs w:val="24"/>
        </w:rPr>
        <w:t xml:space="preserve"> предложений, подготовленное участником запроса предложений, включает в себя сведения и документы:</w:t>
      </w:r>
    </w:p>
    <w:p w:rsidR="00557909" w:rsidRPr="005E3A93" w:rsidRDefault="0068737B" w:rsidP="00045BA1">
      <w:pPr>
        <w:pStyle w:val="a1"/>
        <w:numPr>
          <w:ilvl w:val="0"/>
          <w:numId w:val="0"/>
        </w:numPr>
        <w:tabs>
          <w:tab w:val="clear" w:pos="1134"/>
          <w:tab w:val="clear" w:pos="1418"/>
          <w:tab w:val="left" w:pos="0"/>
        </w:tabs>
        <w:spacing w:line="240" w:lineRule="auto"/>
        <w:ind w:firstLine="567"/>
        <w:rPr>
          <w:sz w:val="24"/>
          <w:szCs w:val="24"/>
        </w:rPr>
      </w:pPr>
      <w:r w:rsidRPr="0068737B">
        <w:rPr>
          <w:sz w:val="24"/>
          <w:szCs w:val="24"/>
        </w:rPr>
        <w:t>3.3.1</w:t>
      </w:r>
      <w:r w:rsidR="00695AA9">
        <w:rPr>
          <w:sz w:val="24"/>
          <w:szCs w:val="24"/>
        </w:rPr>
        <w:t>.</w:t>
      </w:r>
      <w:r w:rsidRPr="0068737B">
        <w:rPr>
          <w:sz w:val="24"/>
          <w:szCs w:val="24"/>
        </w:rPr>
        <w:t xml:space="preserve"> Заявку о подаче Предложения, составленную по форме Приложения № 2 к настоящей документации</w:t>
      </w:r>
      <w:r w:rsidR="00C46FAE">
        <w:rPr>
          <w:sz w:val="24"/>
          <w:szCs w:val="24"/>
        </w:rPr>
        <w:t>.</w:t>
      </w:r>
    </w:p>
    <w:p w:rsidR="00557909" w:rsidRPr="005E3A93" w:rsidRDefault="0068737B" w:rsidP="00045BA1">
      <w:pPr>
        <w:spacing w:after="0" w:line="240" w:lineRule="auto"/>
        <w:ind w:firstLine="567"/>
        <w:jc w:val="both"/>
        <w:rPr>
          <w:rFonts w:ascii="Times New Roman" w:hAnsi="Times New Roman"/>
          <w:sz w:val="24"/>
          <w:szCs w:val="24"/>
        </w:rPr>
      </w:pPr>
      <w:r w:rsidRPr="0068737B">
        <w:rPr>
          <w:rFonts w:ascii="Times New Roman" w:hAnsi="Times New Roman"/>
          <w:sz w:val="24"/>
          <w:szCs w:val="24"/>
        </w:rPr>
        <w:t>3.3.2</w:t>
      </w:r>
      <w:r w:rsidR="00695AA9">
        <w:rPr>
          <w:rFonts w:ascii="Times New Roman" w:hAnsi="Times New Roman"/>
          <w:sz w:val="24"/>
          <w:szCs w:val="24"/>
        </w:rPr>
        <w:t>.</w:t>
      </w:r>
      <w:r w:rsidRPr="0068737B">
        <w:rPr>
          <w:rFonts w:ascii="Times New Roman" w:hAnsi="Times New Roman"/>
          <w:sz w:val="24"/>
          <w:szCs w:val="24"/>
        </w:rPr>
        <w:t xml:space="preserve"> Предложение участника запроса предложений о цене договора по форме Приложения № 3 к настоящей документации.</w:t>
      </w:r>
    </w:p>
    <w:p w:rsidR="00557909" w:rsidRPr="006D199D" w:rsidRDefault="0068737B" w:rsidP="00045BA1">
      <w:pPr>
        <w:spacing w:after="0" w:line="240" w:lineRule="auto"/>
        <w:ind w:firstLine="567"/>
        <w:jc w:val="both"/>
        <w:textAlignment w:val="baseline"/>
        <w:rPr>
          <w:rFonts w:ascii="Times New Roman" w:hAnsi="Times New Roman"/>
          <w:sz w:val="24"/>
          <w:szCs w:val="24"/>
          <w:lang w:eastAsia="ru-RU"/>
        </w:rPr>
      </w:pPr>
      <w:r w:rsidRPr="0068737B">
        <w:rPr>
          <w:rFonts w:ascii="Times New Roman" w:hAnsi="Times New Roman"/>
          <w:sz w:val="24"/>
          <w:szCs w:val="24"/>
          <w:lang w:eastAsia="ru-RU"/>
        </w:rPr>
        <w:t>При представлении Предложения, содержащего предложение о цене договора на двадцать или более процентов ниже начальной (максимальной) цены договора, указанной заказчиком в документации о закупке, участник закупки, представивший</w:t>
      </w:r>
      <w:r w:rsidR="00125C20" w:rsidRPr="006D199D">
        <w:rPr>
          <w:rFonts w:ascii="Times New Roman" w:hAnsi="Times New Roman"/>
          <w:sz w:val="24"/>
          <w:szCs w:val="24"/>
          <w:lang w:eastAsia="ru-RU"/>
        </w:rPr>
        <w:t xml:space="preserve"> такое Предложение, обязан в составе такого Предложения представить расчет предлагаемой цены договора и её обоснование</w:t>
      </w:r>
      <w:r w:rsidR="00557909" w:rsidRPr="006D199D">
        <w:rPr>
          <w:rFonts w:ascii="Times New Roman" w:hAnsi="Times New Roman"/>
          <w:sz w:val="24"/>
          <w:szCs w:val="24"/>
          <w:lang w:eastAsia="ru-RU"/>
        </w:rPr>
        <w:t>;</w:t>
      </w:r>
    </w:p>
    <w:p w:rsidR="00557909" w:rsidRPr="006D199D" w:rsidRDefault="006B4CA8" w:rsidP="00045BA1">
      <w:pPr>
        <w:spacing w:after="0" w:line="240" w:lineRule="auto"/>
        <w:ind w:firstLine="567"/>
        <w:jc w:val="both"/>
        <w:rPr>
          <w:rFonts w:ascii="Times New Roman" w:hAnsi="Times New Roman"/>
          <w:sz w:val="24"/>
          <w:szCs w:val="24"/>
        </w:rPr>
      </w:pPr>
      <w:r w:rsidRPr="006D199D">
        <w:rPr>
          <w:rFonts w:ascii="Times New Roman" w:hAnsi="Times New Roman"/>
          <w:sz w:val="24"/>
          <w:szCs w:val="24"/>
        </w:rPr>
        <w:t>3.3.3</w:t>
      </w:r>
      <w:r w:rsidR="00695AA9">
        <w:rPr>
          <w:rFonts w:ascii="Times New Roman" w:hAnsi="Times New Roman"/>
          <w:sz w:val="24"/>
          <w:szCs w:val="24"/>
        </w:rPr>
        <w:t>.</w:t>
      </w:r>
      <w:r w:rsidR="00557909" w:rsidRPr="006D199D">
        <w:rPr>
          <w:rFonts w:ascii="Times New Roman" w:hAnsi="Times New Roman"/>
          <w:sz w:val="24"/>
          <w:szCs w:val="24"/>
        </w:rPr>
        <w:t xml:space="preserve"> Предложение о </w:t>
      </w:r>
      <w:r w:rsidR="00CD76D7">
        <w:rPr>
          <w:rFonts w:ascii="Times New Roman" w:hAnsi="Times New Roman"/>
          <w:sz w:val="24"/>
          <w:szCs w:val="24"/>
        </w:rPr>
        <w:t xml:space="preserve">качестве (включая технологические характеристики программного обеспечения, а также </w:t>
      </w:r>
      <w:r w:rsidR="00BE640C" w:rsidRPr="006D199D">
        <w:rPr>
          <w:rFonts w:ascii="Times New Roman" w:hAnsi="Times New Roman"/>
          <w:sz w:val="24"/>
          <w:szCs w:val="24"/>
        </w:rPr>
        <w:t xml:space="preserve">сведения о </w:t>
      </w:r>
      <w:r w:rsidR="00CD76D7">
        <w:rPr>
          <w:rFonts w:ascii="Times New Roman" w:hAnsi="Times New Roman"/>
          <w:sz w:val="24"/>
          <w:szCs w:val="24"/>
        </w:rPr>
        <w:t xml:space="preserve">положительной деловой репутации и </w:t>
      </w:r>
      <w:r w:rsidR="00557909" w:rsidRPr="006D199D">
        <w:rPr>
          <w:rFonts w:ascii="Times New Roman" w:hAnsi="Times New Roman"/>
          <w:sz w:val="24"/>
          <w:szCs w:val="24"/>
        </w:rPr>
        <w:t xml:space="preserve">квалификации участника закупки по форме Приложения № </w:t>
      </w:r>
      <w:r w:rsidR="008B5C72" w:rsidRPr="006D199D">
        <w:rPr>
          <w:rFonts w:ascii="Times New Roman" w:hAnsi="Times New Roman"/>
          <w:sz w:val="24"/>
          <w:szCs w:val="24"/>
        </w:rPr>
        <w:t>4</w:t>
      </w:r>
      <w:r w:rsidR="00557909" w:rsidRPr="006D199D">
        <w:rPr>
          <w:rFonts w:ascii="Times New Roman" w:hAnsi="Times New Roman"/>
          <w:sz w:val="24"/>
          <w:szCs w:val="24"/>
        </w:rPr>
        <w:t xml:space="preserve"> к настоящей документации</w:t>
      </w:r>
      <w:r w:rsidR="00CD76D7">
        <w:rPr>
          <w:rFonts w:ascii="Times New Roman" w:hAnsi="Times New Roman"/>
          <w:sz w:val="24"/>
          <w:szCs w:val="24"/>
        </w:rPr>
        <w:t>)</w:t>
      </w:r>
      <w:r w:rsidR="00557909" w:rsidRPr="006D199D">
        <w:rPr>
          <w:rFonts w:ascii="Times New Roman" w:hAnsi="Times New Roman"/>
          <w:sz w:val="24"/>
          <w:szCs w:val="24"/>
        </w:rPr>
        <w:t xml:space="preserve">, с описанием </w:t>
      </w:r>
      <w:r w:rsidR="00695AA9">
        <w:rPr>
          <w:rFonts w:ascii="Times New Roman" w:hAnsi="Times New Roman"/>
          <w:sz w:val="24"/>
          <w:szCs w:val="24"/>
        </w:rPr>
        <w:t>программного обеспечения</w:t>
      </w:r>
      <w:r w:rsidR="00557909" w:rsidRPr="006D199D">
        <w:rPr>
          <w:rFonts w:ascii="Times New Roman" w:hAnsi="Times New Roman"/>
          <w:sz w:val="24"/>
          <w:szCs w:val="24"/>
        </w:rPr>
        <w:t xml:space="preserve">, являющихся предметом закупки, </w:t>
      </w:r>
      <w:r w:rsidR="00695AA9">
        <w:rPr>
          <w:rFonts w:ascii="Times New Roman" w:hAnsi="Times New Roman"/>
          <w:sz w:val="24"/>
          <w:szCs w:val="24"/>
        </w:rPr>
        <w:t xml:space="preserve">его </w:t>
      </w:r>
      <w:r w:rsidR="00557909" w:rsidRPr="006D199D">
        <w:rPr>
          <w:rFonts w:ascii="Times New Roman" w:hAnsi="Times New Roman"/>
          <w:sz w:val="24"/>
          <w:szCs w:val="24"/>
        </w:rPr>
        <w:t>характеристик, объеме и прочих существенных условиях договора, установленных в документации о проведении запроса предложений;</w:t>
      </w:r>
    </w:p>
    <w:p w:rsidR="006D199D" w:rsidRDefault="006B4CA8" w:rsidP="00045BA1">
      <w:pPr>
        <w:pStyle w:val="a1"/>
        <w:numPr>
          <w:ilvl w:val="0"/>
          <w:numId w:val="0"/>
        </w:numPr>
        <w:tabs>
          <w:tab w:val="clear" w:pos="1134"/>
          <w:tab w:val="clear" w:pos="1418"/>
          <w:tab w:val="left" w:pos="0"/>
        </w:tabs>
        <w:spacing w:line="280" w:lineRule="exact"/>
        <w:ind w:firstLine="567"/>
        <w:rPr>
          <w:color w:val="000000"/>
          <w:sz w:val="24"/>
          <w:szCs w:val="24"/>
        </w:rPr>
      </w:pPr>
      <w:r w:rsidRPr="006D199D">
        <w:rPr>
          <w:color w:val="000000"/>
          <w:sz w:val="24"/>
          <w:szCs w:val="24"/>
        </w:rPr>
        <w:t>3.3.4. </w:t>
      </w:r>
      <w:r w:rsidR="006D199D">
        <w:rPr>
          <w:color w:val="000000"/>
          <w:sz w:val="24"/>
          <w:szCs w:val="24"/>
        </w:rPr>
        <w:t xml:space="preserve">Декларация </w:t>
      </w:r>
      <w:r w:rsidR="006D199D" w:rsidRPr="006D199D">
        <w:rPr>
          <w:sz w:val="24"/>
          <w:szCs w:val="24"/>
        </w:rPr>
        <w:t xml:space="preserve">о соответствии </w:t>
      </w:r>
      <w:r w:rsidR="00CD70B5">
        <w:rPr>
          <w:sz w:val="24"/>
          <w:szCs w:val="24"/>
        </w:rPr>
        <w:t>участник</w:t>
      </w:r>
      <w:r w:rsidR="00695AA9">
        <w:rPr>
          <w:sz w:val="24"/>
          <w:szCs w:val="24"/>
        </w:rPr>
        <w:t>а</w:t>
      </w:r>
      <w:r w:rsidR="00CD70B5">
        <w:rPr>
          <w:sz w:val="24"/>
          <w:szCs w:val="24"/>
        </w:rPr>
        <w:t xml:space="preserve"> закупки </w:t>
      </w:r>
      <w:r w:rsidR="006D199D">
        <w:rPr>
          <w:sz w:val="24"/>
          <w:szCs w:val="24"/>
        </w:rPr>
        <w:t>по форме Приложения № 5 к настоящей документации</w:t>
      </w:r>
      <w:r w:rsidR="00C46FAE">
        <w:rPr>
          <w:sz w:val="24"/>
          <w:szCs w:val="24"/>
        </w:rPr>
        <w:t>.</w:t>
      </w:r>
    </w:p>
    <w:p w:rsidR="006B4CA8" w:rsidRPr="006D199D" w:rsidRDefault="006D199D" w:rsidP="00045BA1">
      <w:pPr>
        <w:pStyle w:val="a1"/>
        <w:numPr>
          <w:ilvl w:val="0"/>
          <w:numId w:val="0"/>
        </w:numPr>
        <w:tabs>
          <w:tab w:val="clear" w:pos="1134"/>
          <w:tab w:val="clear" w:pos="1418"/>
          <w:tab w:val="left" w:pos="0"/>
        </w:tabs>
        <w:spacing w:line="280" w:lineRule="exact"/>
        <w:ind w:firstLine="567"/>
        <w:rPr>
          <w:color w:val="000000"/>
          <w:sz w:val="24"/>
          <w:szCs w:val="24"/>
        </w:rPr>
      </w:pPr>
      <w:r>
        <w:rPr>
          <w:color w:val="000000"/>
          <w:sz w:val="24"/>
          <w:szCs w:val="24"/>
        </w:rPr>
        <w:t xml:space="preserve">3.3.5. </w:t>
      </w:r>
      <w:r w:rsidR="006B4CA8" w:rsidRPr="006D199D">
        <w:rPr>
          <w:color w:val="000000"/>
          <w:sz w:val="24"/>
          <w:szCs w:val="24"/>
        </w:rPr>
        <w:t>Документы, содержащие сведения об участнике закупки:</w:t>
      </w:r>
    </w:p>
    <w:p w:rsidR="006B4CA8" w:rsidRPr="006D199D" w:rsidRDefault="006B4CA8" w:rsidP="00045BA1">
      <w:pPr>
        <w:pStyle w:val="33"/>
        <w:tabs>
          <w:tab w:val="clear" w:pos="788"/>
        </w:tabs>
        <w:spacing w:line="280" w:lineRule="exact"/>
        <w:ind w:left="0" w:firstLine="567"/>
        <w:rPr>
          <w:color w:val="000000"/>
          <w:szCs w:val="24"/>
        </w:rPr>
      </w:pPr>
      <w:proofErr w:type="gramStart"/>
      <w:r w:rsidRPr="006D199D">
        <w:rPr>
          <w:color w:val="000000"/>
          <w:szCs w:val="24"/>
        </w:rPr>
        <w:lastRenderedPageBreak/>
        <w:t>1) анкета, составленная в свободной форме и включающая сведения: фирменное наименование (наименование), организационно-правовая форма участника, место нахождения, почтовый адрес (для юридического лица), фамилия, имя, отчество, паспортные данные, место жительства (для физического лица), ИНН, ОГРН, КПП, номер контактного телефона и другие сведения;</w:t>
      </w:r>
      <w:proofErr w:type="gramEnd"/>
    </w:p>
    <w:p w:rsidR="006B4CA8" w:rsidRPr="006D199D" w:rsidRDefault="006B4CA8" w:rsidP="00045BA1">
      <w:pPr>
        <w:pStyle w:val="33"/>
        <w:tabs>
          <w:tab w:val="clear" w:pos="788"/>
        </w:tabs>
        <w:spacing w:line="280" w:lineRule="exact"/>
        <w:ind w:left="0" w:firstLine="567"/>
        <w:rPr>
          <w:color w:val="000000"/>
          <w:szCs w:val="24"/>
        </w:rPr>
      </w:pPr>
      <w:r w:rsidRPr="006D199D">
        <w:rPr>
          <w:color w:val="000000"/>
          <w:szCs w:val="24"/>
        </w:rPr>
        <w:t xml:space="preserve">2) документы, подтверждающие полномочия лица на осуществление действий от имени участника закупки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w:t>
      </w:r>
      <w:proofErr w:type="gramStart"/>
      <w:r w:rsidRPr="006D199D">
        <w:rPr>
          <w:color w:val="000000"/>
          <w:szCs w:val="24"/>
        </w:rPr>
        <w:t>случае</w:t>
      </w:r>
      <w:proofErr w:type="gramEnd"/>
      <w:r w:rsidRPr="006D199D">
        <w:rPr>
          <w:color w:val="000000"/>
          <w:szCs w:val="24"/>
        </w:rPr>
        <w:t xml:space="preserve">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w:t>
      </w:r>
      <w:proofErr w:type="gramStart"/>
      <w:r w:rsidRPr="006D199D">
        <w:rPr>
          <w:color w:val="000000"/>
          <w:szCs w:val="24"/>
        </w:rPr>
        <w:t>случае</w:t>
      </w:r>
      <w:proofErr w:type="gramEnd"/>
      <w:r w:rsidRPr="006D199D">
        <w:rPr>
          <w:color w:val="000000"/>
          <w:szCs w:val="24"/>
        </w:rPr>
        <w:t xml:space="preserve">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6B4CA8" w:rsidRPr="006D199D" w:rsidRDefault="006B4CA8" w:rsidP="00045BA1">
      <w:pPr>
        <w:pStyle w:val="33"/>
        <w:tabs>
          <w:tab w:val="clear" w:pos="788"/>
        </w:tabs>
        <w:spacing w:line="280" w:lineRule="exact"/>
        <w:ind w:left="0" w:firstLine="567"/>
        <w:rPr>
          <w:color w:val="000000"/>
          <w:szCs w:val="24"/>
        </w:rPr>
      </w:pPr>
      <w:r w:rsidRPr="006D199D">
        <w:rPr>
          <w:color w:val="000000"/>
          <w:szCs w:val="24"/>
        </w:rPr>
        <w:t>3) копии учредительных документов участника запроса предложений (для юридических лиц);</w:t>
      </w:r>
    </w:p>
    <w:p w:rsidR="006B4CA8" w:rsidRPr="006D199D" w:rsidRDefault="006B4CA8" w:rsidP="00045BA1">
      <w:pPr>
        <w:pStyle w:val="33"/>
        <w:tabs>
          <w:tab w:val="clear" w:pos="788"/>
        </w:tabs>
        <w:spacing w:line="280" w:lineRule="exact"/>
        <w:ind w:left="0" w:firstLine="567"/>
        <w:rPr>
          <w:color w:val="000000"/>
          <w:szCs w:val="24"/>
        </w:rPr>
      </w:pPr>
      <w:r w:rsidRPr="006D199D">
        <w:rPr>
          <w:color w:val="000000"/>
          <w:szCs w:val="24"/>
        </w:rPr>
        <w:t xml:space="preserve">4) полученная не ранее чем за </w:t>
      </w:r>
      <w:r w:rsidR="000F6D81" w:rsidRPr="006D199D">
        <w:rPr>
          <w:color w:val="000000"/>
          <w:szCs w:val="24"/>
        </w:rPr>
        <w:t>один</w:t>
      </w:r>
      <w:r w:rsidRPr="006D199D">
        <w:rPr>
          <w:color w:val="000000"/>
          <w:szCs w:val="24"/>
        </w:rPr>
        <w:t xml:space="preserve"> месяц до дня размещения на официальном сайте, сайте извещения о проведении запроса предложений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индивидуальных предпринимателей) или нотариально заверенная копия такой выписки;</w:t>
      </w:r>
    </w:p>
    <w:p w:rsidR="006B4CA8" w:rsidRPr="006D199D" w:rsidRDefault="006B4CA8" w:rsidP="00045BA1">
      <w:pPr>
        <w:widowControl w:val="0"/>
        <w:tabs>
          <w:tab w:val="left" w:pos="0"/>
          <w:tab w:val="left" w:pos="709"/>
          <w:tab w:val="left" w:pos="2834"/>
        </w:tabs>
        <w:autoSpaceDE w:val="0"/>
        <w:autoSpaceDN w:val="0"/>
        <w:adjustRightInd w:val="0"/>
        <w:spacing w:after="0" w:line="280" w:lineRule="exact"/>
        <w:ind w:firstLine="567"/>
        <w:jc w:val="both"/>
        <w:rPr>
          <w:rFonts w:ascii="Times New Roman" w:hAnsi="Times New Roman"/>
          <w:color w:val="000000"/>
          <w:sz w:val="24"/>
          <w:szCs w:val="24"/>
        </w:rPr>
      </w:pPr>
      <w:proofErr w:type="gramStart"/>
      <w:r w:rsidRPr="006D199D">
        <w:rPr>
          <w:rFonts w:ascii="Times New Roman" w:hAnsi="Times New Roman"/>
          <w:color w:val="000000"/>
          <w:sz w:val="24"/>
          <w:szCs w:val="24"/>
        </w:rPr>
        <w:t xml:space="preserve">5) заверенная участником запроса предложений копия свидетельства о внесении записи об участнике </w:t>
      </w:r>
      <w:r w:rsidRPr="006D199D">
        <w:rPr>
          <w:rFonts w:ascii="Times New Roman" w:hAnsi="Times New Roman"/>
          <w:color w:val="000000"/>
          <w:spacing w:val="-5"/>
          <w:sz w:val="24"/>
          <w:szCs w:val="24"/>
        </w:rPr>
        <w:t xml:space="preserve">в Единый государственный реестр юридических лиц </w:t>
      </w:r>
      <w:r w:rsidRPr="006D199D">
        <w:rPr>
          <w:rFonts w:ascii="Times New Roman" w:hAnsi="Times New Roman"/>
          <w:color w:val="000000"/>
          <w:sz w:val="24"/>
          <w:szCs w:val="24"/>
        </w:rPr>
        <w:t xml:space="preserve">(для юридического лица), Единый государственный реестр индивидуальных предпринимателей (для индивидуальных предпринимателей), </w:t>
      </w:r>
      <w:r w:rsidRPr="006D199D">
        <w:rPr>
          <w:rFonts w:ascii="Times New Roman" w:hAnsi="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roofErr w:type="gramEnd"/>
    </w:p>
    <w:p w:rsidR="006B4CA8" w:rsidRPr="006D199D" w:rsidRDefault="006B4CA8" w:rsidP="00045BA1">
      <w:pPr>
        <w:widowControl w:val="0"/>
        <w:tabs>
          <w:tab w:val="left" w:pos="0"/>
          <w:tab w:val="left" w:pos="709"/>
          <w:tab w:val="left" w:pos="2834"/>
        </w:tabs>
        <w:autoSpaceDE w:val="0"/>
        <w:autoSpaceDN w:val="0"/>
        <w:adjustRightInd w:val="0"/>
        <w:spacing w:after="0" w:line="280" w:lineRule="exact"/>
        <w:ind w:firstLine="567"/>
        <w:jc w:val="both"/>
        <w:rPr>
          <w:rFonts w:ascii="Times New Roman" w:eastAsia="Times New Roman" w:hAnsi="Times New Roman"/>
          <w:color w:val="000000"/>
          <w:sz w:val="24"/>
          <w:szCs w:val="24"/>
          <w:lang w:eastAsia="ru-RU"/>
        </w:rPr>
      </w:pPr>
      <w:r w:rsidRPr="006D199D">
        <w:rPr>
          <w:rFonts w:ascii="Times New Roman" w:eastAsia="Times New Roman" w:hAnsi="Times New Roman"/>
          <w:color w:val="000000"/>
          <w:sz w:val="24"/>
          <w:szCs w:val="24"/>
          <w:lang w:eastAsia="ru-RU"/>
        </w:rPr>
        <w:t>6) заверенная участником запроса предложений копия свидетельства о постановке на учет в налоговом органе по месту нахождения участника;</w:t>
      </w:r>
    </w:p>
    <w:p w:rsidR="006B4CA8" w:rsidRPr="006D199D" w:rsidRDefault="006B4CA8" w:rsidP="00045BA1">
      <w:pPr>
        <w:autoSpaceDE w:val="0"/>
        <w:autoSpaceDN w:val="0"/>
        <w:adjustRightInd w:val="0"/>
        <w:spacing w:after="0" w:line="280" w:lineRule="exact"/>
        <w:ind w:firstLine="567"/>
        <w:jc w:val="both"/>
        <w:rPr>
          <w:rFonts w:ascii="Times New Roman" w:eastAsia="Times New Roman" w:hAnsi="Times New Roman"/>
          <w:color w:val="000000"/>
          <w:sz w:val="24"/>
          <w:szCs w:val="24"/>
          <w:lang w:eastAsia="ru-RU"/>
        </w:rPr>
      </w:pPr>
      <w:r w:rsidRPr="006D199D">
        <w:rPr>
          <w:rFonts w:ascii="Times New Roman" w:eastAsia="Times New Roman" w:hAnsi="Times New Roman"/>
          <w:color w:val="000000"/>
          <w:sz w:val="24"/>
          <w:szCs w:val="24"/>
          <w:lang w:eastAsia="ru-RU"/>
        </w:rPr>
        <w:t xml:space="preserve">7)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w:t>
      </w:r>
      <w:r w:rsidR="00946B65">
        <w:rPr>
          <w:rFonts w:ascii="Times New Roman" w:eastAsia="Times New Roman" w:hAnsi="Times New Roman"/>
          <w:color w:val="000000"/>
          <w:sz w:val="24"/>
          <w:szCs w:val="24"/>
          <w:lang w:eastAsia="ru-RU"/>
        </w:rPr>
        <w:t>поставку товаров</w:t>
      </w:r>
      <w:r w:rsidRPr="006D199D">
        <w:rPr>
          <w:rFonts w:ascii="Times New Roman" w:eastAsia="Times New Roman" w:hAnsi="Times New Roman"/>
          <w:color w:val="000000"/>
          <w:sz w:val="24"/>
          <w:szCs w:val="24"/>
          <w:lang w:eastAsia="ru-RU"/>
        </w:rPr>
        <w:t>, являющихся предметом запроса предложений;</w:t>
      </w:r>
    </w:p>
    <w:p w:rsidR="00DE6295" w:rsidRDefault="00823223">
      <w:pPr>
        <w:pStyle w:val="33"/>
        <w:tabs>
          <w:tab w:val="clear" w:pos="788"/>
          <w:tab w:val="left" w:pos="993"/>
        </w:tabs>
        <w:ind w:left="0" w:firstLine="567"/>
        <w:rPr>
          <w:szCs w:val="24"/>
        </w:rPr>
      </w:pPr>
      <w:r>
        <w:rPr>
          <w:szCs w:val="24"/>
        </w:rPr>
        <w:t xml:space="preserve">8) копия бухгалтерской отчетности участника закупки на последнюю отчетную дату, а также расчет стоимости чистых активов </w:t>
      </w:r>
      <w:proofErr w:type="gramStart"/>
      <w:r>
        <w:rPr>
          <w:szCs w:val="24"/>
        </w:rPr>
        <w:t>на последую</w:t>
      </w:r>
      <w:proofErr w:type="gramEnd"/>
      <w:r>
        <w:rPr>
          <w:szCs w:val="24"/>
        </w:rPr>
        <w:t xml:space="preserve"> отчетную дату;</w:t>
      </w:r>
    </w:p>
    <w:p w:rsidR="00DE6295" w:rsidRDefault="00C46FAE">
      <w:pPr>
        <w:pStyle w:val="33"/>
        <w:tabs>
          <w:tab w:val="clear" w:pos="788"/>
          <w:tab w:val="left" w:pos="993"/>
        </w:tabs>
        <w:ind w:left="0" w:firstLine="567"/>
      </w:pPr>
      <w:r>
        <w:rPr>
          <w:szCs w:val="24"/>
        </w:rPr>
        <w:t>9)</w:t>
      </w:r>
      <w:r w:rsidR="00424AA3">
        <w:rPr>
          <w:szCs w:val="24"/>
        </w:rPr>
        <w:t xml:space="preserve"> </w:t>
      </w:r>
      <w:r>
        <w:rPr>
          <w:szCs w:val="24"/>
        </w:rPr>
        <w:t>д</w:t>
      </w:r>
      <w:r w:rsidR="00424AA3">
        <w:rPr>
          <w:szCs w:val="24"/>
        </w:rPr>
        <w:t xml:space="preserve">окументы, подтверждающие </w:t>
      </w:r>
      <w:r w:rsidR="00424AA3">
        <w:t>положительную деловую репутацию и квалификацию участника закупки, в том числе</w:t>
      </w:r>
    </w:p>
    <w:p w:rsidR="00DE6295" w:rsidRDefault="00EB19B8">
      <w:pPr>
        <w:pStyle w:val="33"/>
        <w:numPr>
          <w:ilvl w:val="0"/>
          <w:numId w:val="26"/>
        </w:numPr>
        <w:tabs>
          <w:tab w:val="left" w:pos="993"/>
        </w:tabs>
      </w:pPr>
      <w:r w:rsidRPr="00EB19B8">
        <w:rPr>
          <w:szCs w:val="24"/>
        </w:rPr>
        <w:t>документы, подтверждающие обладание участником закупки правами на программное обеспечение и его доработку (надлежащая регистрация, сертификаты, лицензии, партнерство и иное);</w:t>
      </w:r>
    </w:p>
    <w:p w:rsidR="00DE6295" w:rsidRDefault="00823223">
      <w:pPr>
        <w:pStyle w:val="33"/>
        <w:numPr>
          <w:ilvl w:val="0"/>
          <w:numId w:val="26"/>
        </w:numPr>
        <w:tabs>
          <w:tab w:val="left" w:pos="993"/>
        </w:tabs>
      </w:pPr>
      <w:r>
        <w:t>документы, подтверждающие наличие у участника закупки опыта разработки и внедрения программных решений и проектов по стандартам МСФО и/или НФО (с завершенным циклом, а также в стадии внедрения и сопровождения на момент подачи заявки</w:t>
      </w:r>
      <w:r w:rsidRPr="00823223">
        <w:t xml:space="preserve"> с не менее чем 80% выполнением</w:t>
      </w:r>
      <w:r>
        <w:t>)</w:t>
      </w:r>
      <w:r w:rsidRPr="00823223">
        <w:t xml:space="preserve"> (реестр проектов с указанием его содержания и стадии реализации)</w:t>
      </w:r>
      <w:r>
        <w:t>;</w:t>
      </w:r>
    </w:p>
    <w:p w:rsidR="00DE6295" w:rsidRDefault="00823223">
      <w:pPr>
        <w:pStyle w:val="33"/>
        <w:numPr>
          <w:ilvl w:val="0"/>
          <w:numId w:val="26"/>
        </w:numPr>
        <w:tabs>
          <w:tab w:val="left" w:pos="993"/>
        </w:tabs>
        <w:rPr>
          <w:szCs w:val="24"/>
        </w:rPr>
      </w:pPr>
      <w:proofErr w:type="gramStart"/>
      <w:r>
        <w:t xml:space="preserve">документы, свидетельствующих о наличии в штате наличие в штате работников, имеющих сертификаты </w:t>
      </w:r>
      <w:proofErr w:type="spellStart"/>
      <w:r>
        <w:t>ДИПиФР</w:t>
      </w:r>
      <w:proofErr w:type="spellEnd"/>
      <w:r>
        <w:t>, а также работников, специализирующихся на разработке прикладных решений по направлениям бухгалтерский учет, МСФО и/или НФО (реестр работников с указанием фамилии, имени и отчества, а также копии приказов о приеме на работу и сертификатов</w:t>
      </w:r>
      <w:r w:rsidRPr="00823223">
        <w:t>/иных документов об обучении/образовании</w:t>
      </w:r>
      <w:r>
        <w:t>).</w:t>
      </w:r>
      <w:proofErr w:type="gramEnd"/>
    </w:p>
    <w:p w:rsidR="00B273DA" w:rsidRPr="00FE508C" w:rsidRDefault="00B273DA" w:rsidP="00B273DA">
      <w:pPr>
        <w:pStyle w:val="text-1"/>
        <w:spacing w:before="0" w:beforeAutospacing="0" w:after="0" w:afterAutospacing="0" w:line="280" w:lineRule="exact"/>
        <w:ind w:firstLine="567"/>
        <w:jc w:val="both"/>
        <w:rPr>
          <w:rStyle w:val="FontStyle13"/>
        </w:rPr>
      </w:pPr>
      <w:r>
        <w:lastRenderedPageBreak/>
        <w:t xml:space="preserve">10) </w:t>
      </w:r>
      <w:r w:rsidRPr="00464036">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464036">
        <w:t>и</w:t>
      </w:r>
      <w:proofErr w:type="gramEnd"/>
      <w:r w:rsidRPr="00464036">
        <w:t xml:space="preserve"> если для участника закупки поставка товаров</w:t>
      </w:r>
      <w:r>
        <w:t xml:space="preserve">, </w:t>
      </w:r>
      <w:r w:rsidRPr="00464036">
        <w:t>являющ</w:t>
      </w:r>
      <w:r>
        <w:t>аяся предметом договора</w:t>
      </w:r>
      <w:r w:rsidRPr="00464036">
        <w:t xml:space="preserve"> являются крупной сделкой. </w:t>
      </w:r>
      <w:r w:rsidRPr="00464036">
        <w:rPr>
          <w:rStyle w:val="FontStyle13"/>
        </w:rPr>
        <w:t xml:space="preserve">В </w:t>
      </w:r>
      <w:proofErr w:type="gramStart"/>
      <w:r w:rsidRPr="00464036">
        <w:rPr>
          <w:rStyle w:val="FontStyle13"/>
        </w:rPr>
        <w:t>случае</w:t>
      </w:r>
      <w:proofErr w:type="gramEnd"/>
      <w:r w:rsidRPr="00464036">
        <w:rPr>
          <w:rStyle w:val="FontStyle13"/>
        </w:rPr>
        <w:t>, если для данного участника поставка товаров</w:t>
      </w:r>
      <w:r>
        <w:rPr>
          <w:rStyle w:val="FontStyle13"/>
        </w:rPr>
        <w:t xml:space="preserve"> </w:t>
      </w:r>
      <w:r w:rsidRPr="00464036">
        <w:rPr>
          <w:rStyle w:val="FontStyle13"/>
        </w:rPr>
        <w:t>не явля</w:t>
      </w:r>
      <w:r>
        <w:rPr>
          <w:rStyle w:val="FontStyle13"/>
        </w:rPr>
        <w:t>е</w:t>
      </w:r>
      <w:r w:rsidRPr="00464036">
        <w:rPr>
          <w:rStyle w:val="FontStyle13"/>
        </w:rPr>
        <w:t>тся крупной сделкой, участник представляет соответствующ</w:t>
      </w:r>
      <w:r>
        <w:rPr>
          <w:rStyle w:val="FontStyle13"/>
        </w:rPr>
        <w:t>ую информацию в анкете</w:t>
      </w:r>
      <w:r w:rsidR="00F67425">
        <w:rPr>
          <w:rStyle w:val="FontStyle13"/>
        </w:rPr>
        <w:t xml:space="preserve">, а также в </w:t>
      </w:r>
      <w:r w:rsidR="0036000D">
        <w:rPr>
          <w:rStyle w:val="FontStyle13"/>
        </w:rPr>
        <w:t>соответствующем информационном письме</w:t>
      </w:r>
      <w:r>
        <w:rPr>
          <w:rStyle w:val="FontStyle13"/>
        </w:rPr>
        <w:t>.</w:t>
      </w:r>
    </w:p>
    <w:p w:rsidR="005058CE" w:rsidRDefault="00AD479B">
      <w:pPr>
        <w:pStyle w:val="text-1"/>
        <w:spacing w:before="0" w:beforeAutospacing="0" w:after="0" w:afterAutospacing="0" w:line="280" w:lineRule="exact"/>
        <w:ind w:firstLine="567"/>
        <w:jc w:val="both"/>
        <w:rPr>
          <w:rStyle w:val="FontStyle13"/>
          <w:color w:val="000000"/>
        </w:rPr>
      </w:pPr>
      <w:r w:rsidRPr="006D199D">
        <w:rPr>
          <w:color w:val="000000"/>
        </w:rPr>
        <w:t>3.4</w:t>
      </w:r>
      <w:r w:rsidR="00557909" w:rsidRPr="006D199D">
        <w:rPr>
          <w:color w:val="000000"/>
        </w:rPr>
        <w:t xml:space="preserve">. </w:t>
      </w:r>
      <w:proofErr w:type="gramStart"/>
      <w:r w:rsidR="00557909" w:rsidRPr="006D199D">
        <w:rPr>
          <w:rStyle w:val="FontStyle13"/>
          <w:color w:val="000000"/>
        </w:rPr>
        <w:t xml:space="preserve">Предложение </w:t>
      </w:r>
      <w:r w:rsidR="003B0F39" w:rsidRPr="006D199D">
        <w:rPr>
          <w:rStyle w:val="FontStyle13"/>
          <w:color w:val="000000"/>
        </w:rPr>
        <w:t xml:space="preserve">в обязательном порядке </w:t>
      </w:r>
      <w:r w:rsidR="00557909" w:rsidRPr="006D199D">
        <w:rPr>
          <w:rStyle w:val="FontStyle13"/>
          <w:color w:val="000000"/>
        </w:rPr>
        <w:t xml:space="preserve">должно содержать </w:t>
      </w:r>
      <w:r w:rsidR="003B0F39" w:rsidRPr="006D199D">
        <w:rPr>
          <w:rStyle w:val="FontStyle13"/>
          <w:color w:val="000000"/>
        </w:rPr>
        <w:t>О</w:t>
      </w:r>
      <w:r w:rsidR="00557909" w:rsidRPr="006D199D">
        <w:rPr>
          <w:rStyle w:val="FontStyle13"/>
          <w:color w:val="000000"/>
        </w:rPr>
        <w:t>пись входящих в его состав документов</w:t>
      </w:r>
      <w:r w:rsidR="008B5C72" w:rsidRPr="006D199D">
        <w:rPr>
          <w:rStyle w:val="FontStyle13"/>
          <w:color w:val="000000"/>
        </w:rPr>
        <w:t xml:space="preserve"> (Приложение № 1 к настоящей документации)</w:t>
      </w:r>
      <w:r w:rsidR="00557909" w:rsidRPr="006D199D">
        <w:rPr>
          <w:rStyle w:val="FontStyle13"/>
          <w:color w:val="000000"/>
        </w:rPr>
        <w:t xml:space="preserve">, </w:t>
      </w:r>
      <w:r w:rsidR="002A5D25">
        <w:rPr>
          <w:rStyle w:val="FontStyle13"/>
          <w:color w:val="000000"/>
        </w:rPr>
        <w:t xml:space="preserve">копии документов должны быть надлежаще заверены уполномоченным на то должностным лицом, </w:t>
      </w:r>
      <w:r w:rsidR="00A3455D" w:rsidRPr="006D199D">
        <w:rPr>
          <w:rStyle w:val="FontStyle13"/>
          <w:color w:val="000000"/>
        </w:rPr>
        <w:t>все листы предложения на участие в запросе предложений, все листы тома предложения должны быть прошиты и пронумерованы.</w:t>
      </w:r>
      <w:proofErr w:type="gramEnd"/>
      <w:r w:rsidR="00A3455D" w:rsidRPr="006D199D">
        <w:rPr>
          <w:rStyle w:val="FontStyle13"/>
          <w:color w:val="000000"/>
        </w:rPr>
        <w:t xml:space="preserve"> Предложение на участие в </w:t>
      </w:r>
      <w:proofErr w:type="gramStart"/>
      <w:r w:rsidR="00A3455D" w:rsidRPr="006D199D">
        <w:rPr>
          <w:rStyle w:val="FontStyle13"/>
          <w:color w:val="000000"/>
        </w:rPr>
        <w:t>запросе</w:t>
      </w:r>
      <w:proofErr w:type="gramEnd"/>
      <w:r w:rsidR="00A3455D" w:rsidRPr="006D199D">
        <w:rPr>
          <w:rStyle w:val="FontStyle13"/>
          <w:color w:val="000000"/>
        </w:rPr>
        <w:t xml:space="preserve"> предложений и том предложения (если предложение составлено в нескольких томах) на участие в запросе предложений долж</w:t>
      </w:r>
      <w:r w:rsidR="00582A8B" w:rsidRPr="006D199D">
        <w:rPr>
          <w:rStyle w:val="FontStyle13"/>
          <w:color w:val="000000"/>
        </w:rPr>
        <w:t>но</w:t>
      </w:r>
      <w:r w:rsidR="00A3455D" w:rsidRPr="006D199D">
        <w:rPr>
          <w:rStyle w:val="FontStyle13"/>
          <w:color w:val="000000"/>
        </w:rPr>
        <w:t xml:space="preserve"> быть скреплен</w:t>
      </w:r>
      <w:r w:rsidR="00DF0A01" w:rsidRPr="006D199D">
        <w:rPr>
          <w:rStyle w:val="FontStyle13"/>
          <w:color w:val="000000"/>
        </w:rPr>
        <w:t>о</w:t>
      </w:r>
      <w:r w:rsidR="00A3455D" w:rsidRPr="006D199D">
        <w:rPr>
          <w:rStyle w:val="FontStyle13"/>
          <w:color w:val="000000"/>
        </w:rPr>
        <w:t xml:space="preserve"> печатью участника закупки (для юридических лиц) и подписан</w:t>
      </w:r>
      <w:r w:rsidR="00DF0A01" w:rsidRPr="006D199D">
        <w:rPr>
          <w:rStyle w:val="FontStyle13"/>
          <w:color w:val="000000"/>
        </w:rPr>
        <w:t>о</w:t>
      </w:r>
      <w:r w:rsidR="00A3455D" w:rsidRPr="006D199D">
        <w:rPr>
          <w:rStyle w:val="FontStyle13"/>
          <w:color w:val="000000"/>
        </w:rPr>
        <w:t xml:space="preserve"> участником закупки или лицом, уполномоченным таким участником закупки. </w:t>
      </w:r>
      <w:proofErr w:type="gramStart"/>
      <w:r w:rsidR="00A3455D" w:rsidRPr="006D199D">
        <w:rPr>
          <w:rStyle w:val="FontStyle13"/>
          <w:color w:val="000000"/>
        </w:rPr>
        <w:t xml:space="preserve">Соблюдение участником закупки указанных требований означает, что все документы и сведения, входящие в состав </w:t>
      </w:r>
      <w:r w:rsidR="00BB576B" w:rsidRPr="006D199D">
        <w:rPr>
          <w:rStyle w:val="FontStyle13"/>
          <w:color w:val="000000"/>
        </w:rPr>
        <w:t>предложения</w:t>
      </w:r>
      <w:r w:rsidR="00A3455D" w:rsidRPr="006D199D">
        <w:rPr>
          <w:rStyle w:val="FontStyle13"/>
          <w:color w:val="000000"/>
        </w:rPr>
        <w:t xml:space="preserve"> на участие в </w:t>
      </w:r>
      <w:r w:rsidR="00BB576B" w:rsidRPr="006D199D">
        <w:rPr>
          <w:rStyle w:val="FontStyle13"/>
          <w:color w:val="000000"/>
        </w:rPr>
        <w:t>запросе предложений</w:t>
      </w:r>
      <w:r w:rsidR="00A3455D" w:rsidRPr="006D199D">
        <w:rPr>
          <w:rStyle w:val="FontStyle13"/>
          <w:color w:val="000000"/>
        </w:rPr>
        <w:t xml:space="preserve"> и тома </w:t>
      </w:r>
      <w:r w:rsidR="00BB576B" w:rsidRPr="006D199D">
        <w:rPr>
          <w:rStyle w:val="FontStyle13"/>
          <w:color w:val="000000"/>
        </w:rPr>
        <w:t>предложения</w:t>
      </w:r>
      <w:r w:rsidR="00A3455D" w:rsidRPr="006D199D">
        <w:rPr>
          <w:rStyle w:val="FontStyle13"/>
          <w:color w:val="000000"/>
        </w:rPr>
        <w:t xml:space="preserve"> на участие в </w:t>
      </w:r>
      <w:r w:rsidR="00BB576B" w:rsidRPr="006D199D">
        <w:rPr>
          <w:rStyle w:val="FontStyle13"/>
          <w:color w:val="000000"/>
        </w:rPr>
        <w:t>запросе предложений</w:t>
      </w:r>
      <w:r w:rsidR="00A3455D" w:rsidRPr="006D199D">
        <w:rPr>
          <w:rStyle w:val="FontStyle13"/>
          <w:color w:val="000000"/>
        </w:rPr>
        <w:t xml:space="preserve">, поданы от имени участника закупки, а также подтверждает подлинность и достоверность представленных в составе </w:t>
      </w:r>
      <w:r w:rsidR="00BB576B" w:rsidRPr="006D199D">
        <w:rPr>
          <w:rStyle w:val="FontStyle13"/>
          <w:color w:val="000000"/>
        </w:rPr>
        <w:t>предложения</w:t>
      </w:r>
      <w:r w:rsidR="00A3455D" w:rsidRPr="006D199D">
        <w:rPr>
          <w:rStyle w:val="FontStyle13"/>
          <w:color w:val="000000"/>
        </w:rPr>
        <w:t xml:space="preserve"> на участие в </w:t>
      </w:r>
      <w:r w:rsidR="00BB576B" w:rsidRPr="006D199D">
        <w:rPr>
          <w:rStyle w:val="FontStyle13"/>
          <w:color w:val="000000"/>
        </w:rPr>
        <w:t>запросе предложений</w:t>
      </w:r>
      <w:r w:rsidR="00A3455D" w:rsidRPr="006D199D">
        <w:rPr>
          <w:rStyle w:val="FontStyle13"/>
          <w:color w:val="000000"/>
        </w:rPr>
        <w:t xml:space="preserve"> документов и сведений.</w:t>
      </w:r>
      <w:bookmarkStart w:id="3" w:name="_Toc289933999"/>
      <w:proofErr w:type="gramEnd"/>
    </w:p>
    <w:p w:rsidR="00557909" w:rsidRPr="006D199D" w:rsidRDefault="0002017C" w:rsidP="00045BA1">
      <w:pPr>
        <w:pStyle w:val="3"/>
        <w:spacing w:before="0" w:after="0"/>
        <w:ind w:firstLine="567"/>
        <w:jc w:val="both"/>
        <w:rPr>
          <w:rFonts w:ascii="Times New Roman" w:hAnsi="Times New Roman" w:cs="Times New Roman"/>
          <w:color w:val="000000"/>
          <w:sz w:val="24"/>
          <w:szCs w:val="24"/>
        </w:rPr>
      </w:pPr>
      <w:r w:rsidRPr="006D199D">
        <w:rPr>
          <w:rStyle w:val="s101"/>
          <w:rFonts w:ascii="Times New Roman" w:hAnsi="Times New Roman" w:cs="Times New Roman"/>
          <w:b/>
          <w:color w:val="000000"/>
          <w:sz w:val="24"/>
          <w:szCs w:val="24"/>
        </w:rPr>
        <w:t>4</w:t>
      </w:r>
      <w:r w:rsidR="00557909" w:rsidRPr="006D199D">
        <w:rPr>
          <w:rStyle w:val="s101"/>
          <w:rFonts w:ascii="Times New Roman" w:hAnsi="Times New Roman" w:cs="Times New Roman"/>
          <w:b/>
          <w:color w:val="000000"/>
          <w:sz w:val="24"/>
          <w:szCs w:val="24"/>
        </w:rPr>
        <w:t>.</w:t>
      </w:r>
      <w:r w:rsidR="00557909" w:rsidRPr="006D199D">
        <w:rPr>
          <w:rFonts w:ascii="Times New Roman" w:hAnsi="Times New Roman" w:cs="Times New Roman"/>
          <w:color w:val="000000"/>
          <w:sz w:val="24"/>
          <w:szCs w:val="24"/>
        </w:rPr>
        <w:t xml:space="preserve"> Подача </w:t>
      </w:r>
      <w:r w:rsidR="00C258B6">
        <w:rPr>
          <w:rFonts w:ascii="Times New Roman" w:hAnsi="Times New Roman" w:cs="Times New Roman"/>
          <w:color w:val="000000"/>
          <w:sz w:val="24"/>
          <w:szCs w:val="24"/>
        </w:rPr>
        <w:t>Заявок (п</w:t>
      </w:r>
      <w:r w:rsidR="00557909" w:rsidRPr="006D199D">
        <w:rPr>
          <w:rFonts w:ascii="Times New Roman" w:hAnsi="Times New Roman" w:cs="Times New Roman"/>
          <w:color w:val="000000"/>
          <w:sz w:val="24"/>
          <w:szCs w:val="24"/>
        </w:rPr>
        <w:t>редложений</w:t>
      </w:r>
      <w:bookmarkEnd w:id="3"/>
      <w:r w:rsidR="00C258B6">
        <w:rPr>
          <w:rFonts w:ascii="Times New Roman" w:hAnsi="Times New Roman" w:cs="Times New Roman"/>
          <w:color w:val="000000"/>
          <w:sz w:val="24"/>
          <w:szCs w:val="24"/>
        </w:rPr>
        <w:t>)</w:t>
      </w:r>
    </w:p>
    <w:p w:rsidR="00557909" w:rsidRPr="006D199D" w:rsidRDefault="0002017C" w:rsidP="00045BA1">
      <w:pPr>
        <w:shd w:val="clear" w:color="auto" w:fill="FFFFFF"/>
        <w:tabs>
          <w:tab w:val="left" w:pos="0"/>
        </w:tabs>
        <w:spacing w:after="0" w:line="240" w:lineRule="auto"/>
        <w:ind w:firstLine="567"/>
        <w:jc w:val="both"/>
        <w:rPr>
          <w:rFonts w:ascii="Times New Roman" w:hAnsi="Times New Roman"/>
          <w:color w:val="000000"/>
          <w:sz w:val="24"/>
          <w:szCs w:val="24"/>
        </w:rPr>
      </w:pPr>
      <w:bookmarkStart w:id="4" w:name="_Ref56229451"/>
      <w:r w:rsidRPr="006D199D">
        <w:rPr>
          <w:rFonts w:ascii="Times New Roman" w:hAnsi="Times New Roman"/>
          <w:color w:val="000000"/>
          <w:sz w:val="24"/>
          <w:szCs w:val="24"/>
        </w:rPr>
        <w:t>4</w:t>
      </w:r>
      <w:r w:rsidR="00557909" w:rsidRPr="006D199D">
        <w:rPr>
          <w:rFonts w:ascii="Times New Roman" w:hAnsi="Times New Roman"/>
          <w:color w:val="000000"/>
          <w:sz w:val="24"/>
          <w:szCs w:val="24"/>
        </w:rPr>
        <w:t xml:space="preserve">.1. Предложение подается в запечатанном </w:t>
      </w:r>
      <w:bookmarkStart w:id="5" w:name="_Ref56226704"/>
      <w:bookmarkStart w:id="6" w:name="_Ref93172396"/>
      <w:bookmarkEnd w:id="4"/>
      <w:proofErr w:type="gramStart"/>
      <w:r w:rsidR="00557909" w:rsidRPr="006D199D">
        <w:rPr>
          <w:rFonts w:ascii="Times New Roman" w:hAnsi="Times New Roman"/>
          <w:color w:val="000000"/>
          <w:sz w:val="24"/>
          <w:szCs w:val="24"/>
        </w:rPr>
        <w:t>конверте</w:t>
      </w:r>
      <w:proofErr w:type="gramEnd"/>
      <w:r w:rsidR="00557909" w:rsidRPr="006D199D">
        <w:rPr>
          <w:rFonts w:ascii="Times New Roman" w:hAnsi="Times New Roman"/>
          <w:color w:val="000000"/>
          <w:sz w:val="24"/>
          <w:szCs w:val="24"/>
        </w:rPr>
        <w:t>, на котором указывается следующая информация</w:t>
      </w:r>
      <w:bookmarkEnd w:id="5"/>
      <w:r w:rsidR="00557909" w:rsidRPr="006D199D">
        <w:rPr>
          <w:rFonts w:ascii="Times New Roman" w:hAnsi="Times New Roman"/>
          <w:color w:val="000000"/>
          <w:sz w:val="24"/>
          <w:szCs w:val="24"/>
        </w:rPr>
        <w:t>:</w:t>
      </w:r>
      <w:bookmarkEnd w:id="6"/>
    </w:p>
    <w:p w:rsidR="00557909" w:rsidRPr="006D199D" w:rsidRDefault="00557909" w:rsidP="00045BA1">
      <w:pPr>
        <w:shd w:val="clear" w:color="auto" w:fill="FFFFFF"/>
        <w:tabs>
          <w:tab w:val="num" w:pos="0"/>
        </w:tabs>
        <w:spacing w:after="0" w:line="240" w:lineRule="auto"/>
        <w:ind w:firstLine="567"/>
        <w:jc w:val="both"/>
        <w:rPr>
          <w:rFonts w:ascii="Times New Roman" w:hAnsi="Times New Roman"/>
          <w:color w:val="000000"/>
          <w:sz w:val="24"/>
          <w:szCs w:val="24"/>
        </w:rPr>
      </w:pPr>
      <w:r w:rsidRPr="006D199D">
        <w:rPr>
          <w:rFonts w:ascii="Times New Roman" w:hAnsi="Times New Roman"/>
          <w:color w:val="000000"/>
          <w:sz w:val="24"/>
          <w:szCs w:val="24"/>
        </w:rPr>
        <w:t>1) наименование и адрес Заказчика;</w:t>
      </w:r>
    </w:p>
    <w:p w:rsidR="00557909" w:rsidRPr="006D199D" w:rsidRDefault="00557909" w:rsidP="00045BA1">
      <w:pPr>
        <w:shd w:val="clear" w:color="auto" w:fill="FFFFFF"/>
        <w:tabs>
          <w:tab w:val="left" w:pos="0"/>
          <w:tab w:val="num" w:pos="540"/>
        </w:tabs>
        <w:spacing w:after="0" w:line="240" w:lineRule="auto"/>
        <w:ind w:firstLine="567"/>
        <w:jc w:val="both"/>
        <w:rPr>
          <w:rFonts w:ascii="Times New Roman" w:hAnsi="Times New Roman"/>
          <w:color w:val="000000"/>
          <w:sz w:val="24"/>
          <w:szCs w:val="24"/>
        </w:rPr>
      </w:pPr>
      <w:r w:rsidRPr="006D199D">
        <w:rPr>
          <w:rFonts w:ascii="Times New Roman" w:hAnsi="Times New Roman"/>
          <w:color w:val="000000"/>
          <w:sz w:val="24"/>
          <w:szCs w:val="24"/>
        </w:rPr>
        <w:t>2) полное фирменное наименование (фамилия, имя, отчество) участника и его почтовый адрес;</w:t>
      </w:r>
    </w:p>
    <w:p w:rsidR="00557909" w:rsidRPr="006D199D" w:rsidRDefault="00557909" w:rsidP="00045BA1">
      <w:pPr>
        <w:shd w:val="clear" w:color="auto" w:fill="FFFFFF"/>
        <w:tabs>
          <w:tab w:val="left" w:pos="0"/>
          <w:tab w:val="num" w:pos="540"/>
        </w:tabs>
        <w:spacing w:after="0" w:line="240" w:lineRule="auto"/>
        <w:ind w:firstLine="567"/>
        <w:rPr>
          <w:rFonts w:ascii="Times New Roman" w:hAnsi="Times New Roman"/>
          <w:color w:val="000000"/>
          <w:sz w:val="24"/>
          <w:szCs w:val="24"/>
        </w:rPr>
      </w:pPr>
      <w:r w:rsidRPr="006D199D">
        <w:rPr>
          <w:rFonts w:ascii="Times New Roman" w:hAnsi="Times New Roman"/>
          <w:color w:val="000000"/>
          <w:sz w:val="24"/>
          <w:szCs w:val="24"/>
        </w:rPr>
        <w:t xml:space="preserve">3) предмет запроса предложений. </w:t>
      </w:r>
    </w:p>
    <w:p w:rsidR="00557909" w:rsidRPr="006D199D" w:rsidRDefault="0002017C" w:rsidP="00045BA1">
      <w:pPr>
        <w:shd w:val="clear" w:color="auto" w:fill="FFFFFF"/>
        <w:tabs>
          <w:tab w:val="left" w:pos="0"/>
        </w:tabs>
        <w:spacing w:after="0" w:line="240" w:lineRule="auto"/>
        <w:ind w:firstLine="567"/>
        <w:jc w:val="both"/>
        <w:rPr>
          <w:rFonts w:ascii="Times New Roman" w:hAnsi="Times New Roman"/>
          <w:color w:val="000000"/>
          <w:sz w:val="24"/>
          <w:szCs w:val="24"/>
        </w:rPr>
      </w:pPr>
      <w:bookmarkStart w:id="7" w:name="_Ref56221287"/>
      <w:r w:rsidRPr="006D199D">
        <w:rPr>
          <w:rFonts w:ascii="Times New Roman" w:hAnsi="Times New Roman"/>
          <w:color w:val="000000"/>
          <w:sz w:val="24"/>
          <w:szCs w:val="24"/>
        </w:rPr>
        <w:t>4</w:t>
      </w:r>
      <w:r w:rsidR="00557909" w:rsidRPr="006D199D">
        <w:rPr>
          <w:rFonts w:ascii="Times New Roman" w:hAnsi="Times New Roman"/>
          <w:color w:val="000000"/>
          <w:sz w:val="24"/>
          <w:szCs w:val="24"/>
        </w:rPr>
        <w:t xml:space="preserve">.2. Участники подают свои Предложения по адресу, указанному в </w:t>
      </w:r>
      <w:r w:rsidR="00C54F0C" w:rsidRPr="006D199D">
        <w:rPr>
          <w:rFonts w:ascii="Times New Roman" w:hAnsi="Times New Roman"/>
          <w:color w:val="000000"/>
          <w:sz w:val="24"/>
          <w:szCs w:val="24"/>
        </w:rPr>
        <w:t>документации</w:t>
      </w:r>
      <w:r w:rsidR="00557909" w:rsidRPr="006D199D">
        <w:rPr>
          <w:rFonts w:ascii="Times New Roman" w:hAnsi="Times New Roman"/>
          <w:color w:val="000000"/>
          <w:sz w:val="24"/>
          <w:szCs w:val="24"/>
        </w:rPr>
        <w:t xml:space="preserve"> о проведении запроса предложений.</w:t>
      </w:r>
    </w:p>
    <w:p w:rsidR="004A7457" w:rsidRPr="006D199D" w:rsidRDefault="0002017C" w:rsidP="00045BA1">
      <w:pPr>
        <w:shd w:val="clear" w:color="auto" w:fill="FFFFFF"/>
        <w:tabs>
          <w:tab w:val="left" w:pos="0"/>
        </w:tabs>
        <w:spacing w:after="0" w:line="240" w:lineRule="auto"/>
        <w:ind w:firstLine="567"/>
        <w:jc w:val="both"/>
        <w:rPr>
          <w:rFonts w:ascii="Times New Roman" w:hAnsi="Times New Roman"/>
          <w:color w:val="000000"/>
          <w:sz w:val="24"/>
          <w:szCs w:val="24"/>
        </w:rPr>
      </w:pPr>
      <w:bookmarkStart w:id="8" w:name="_Ref55307583"/>
      <w:bookmarkEnd w:id="7"/>
      <w:r w:rsidRPr="006D199D">
        <w:rPr>
          <w:rFonts w:ascii="Times New Roman" w:hAnsi="Times New Roman"/>
          <w:color w:val="000000"/>
          <w:sz w:val="24"/>
          <w:szCs w:val="24"/>
        </w:rPr>
        <w:t>4</w:t>
      </w:r>
      <w:r w:rsidR="00557909" w:rsidRPr="006D199D">
        <w:rPr>
          <w:rFonts w:ascii="Times New Roman" w:hAnsi="Times New Roman"/>
          <w:color w:val="000000"/>
          <w:sz w:val="24"/>
          <w:szCs w:val="24"/>
        </w:rPr>
        <w:t xml:space="preserve">.3. Время окончания приема Предложений указывается в </w:t>
      </w:r>
      <w:r w:rsidR="00C54F0C" w:rsidRPr="006D199D">
        <w:rPr>
          <w:rFonts w:ascii="Times New Roman" w:hAnsi="Times New Roman"/>
          <w:color w:val="000000"/>
          <w:sz w:val="24"/>
          <w:szCs w:val="24"/>
        </w:rPr>
        <w:t>документации</w:t>
      </w:r>
      <w:r w:rsidR="00557909" w:rsidRPr="006D199D">
        <w:rPr>
          <w:rFonts w:ascii="Times New Roman" w:hAnsi="Times New Roman"/>
          <w:color w:val="000000"/>
          <w:sz w:val="24"/>
          <w:szCs w:val="24"/>
        </w:rPr>
        <w:t xml:space="preserve"> о проведении запроса предложений. Предложения, полученные позже установленного в </w:t>
      </w:r>
      <w:r w:rsidR="00C54F0C" w:rsidRPr="006D199D">
        <w:rPr>
          <w:rFonts w:ascii="Times New Roman" w:hAnsi="Times New Roman"/>
          <w:color w:val="000000"/>
          <w:sz w:val="24"/>
          <w:szCs w:val="24"/>
        </w:rPr>
        <w:t>документации</w:t>
      </w:r>
      <w:r w:rsidR="00557909" w:rsidRPr="006D199D">
        <w:rPr>
          <w:rFonts w:ascii="Times New Roman" w:hAnsi="Times New Roman"/>
          <w:color w:val="000000"/>
          <w:sz w:val="24"/>
          <w:szCs w:val="24"/>
        </w:rPr>
        <w:t xml:space="preserve"> срока, не </w:t>
      </w:r>
      <w:proofErr w:type="gramStart"/>
      <w:r w:rsidR="00557909" w:rsidRPr="006D199D">
        <w:rPr>
          <w:rFonts w:ascii="Times New Roman" w:hAnsi="Times New Roman"/>
          <w:color w:val="000000"/>
          <w:sz w:val="24"/>
          <w:szCs w:val="24"/>
        </w:rPr>
        <w:t>рассматриваются независимо от причин опоздания</w:t>
      </w:r>
      <w:bookmarkEnd w:id="8"/>
      <w:r w:rsidR="00557909" w:rsidRPr="006D199D">
        <w:rPr>
          <w:rFonts w:ascii="Times New Roman" w:hAnsi="Times New Roman"/>
          <w:color w:val="000000"/>
          <w:sz w:val="24"/>
          <w:szCs w:val="24"/>
        </w:rPr>
        <w:t xml:space="preserve"> и возвращаются</w:t>
      </w:r>
      <w:proofErr w:type="gramEnd"/>
      <w:r w:rsidR="00557909" w:rsidRPr="006D199D">
        <w:rPr>
          <w:rFonts w:ascii="Times New Roman" w:hAnsi="Times New Roman"/>
          <w:color w:val="000000"/>
          <w:sz w:val="24"/>
          <w:szCs w:val="24"/>
        </w:rPr>
        <w:t xml:space="preserve"> участнику закупки.</w:t>
      </w:r>
    </w:p>
    <w:p w:rsidR="00557909" w:rsidRPr="006D199D" w:rsidRDefault="0002017C" w:rsidP="004A7457">
      <w:pPr>
        <w:shd w:val="clear" w:color="auto" w:fill="FFFFFF"/>
        <w:tabs>
          <w:tab w:val="left" w:pos="0"/>
        </w:tabs>
        <w:spacing w:after="0" w:line="240" w:lineRule="auto"/>
        <w:ind w:firstLine="567"/>
        <w:jc w:val="both"/>
        <w:rPr>
          <w:rFonts w:ascii="Times New Roman" w:hAnsi="Times New Roman"/>
          <w:color w:val="000000"/>
          <w:sz w:val="24"/>
          <w:szCs w:val="24"/>
        </w:rPr>
      </w:pPr>
      <w:r w:rsidRPr="006D199D">
        <w:rPr>
          <w:rFonts w:ascii="Times New Roman" w:hAnsi="Times New Roman"/>
          <w:color w:val="000000"/>
          <w:sz w:val="24"/>
          <w:szCs w:val="24"/>
        </w:rPr>
        <w:t>4</w:t>
      </w:r>
      <w:r w:rsidR="00557909" w:rsidRPr="006D199D">
        <w:rPr>
          <w:rFonts w:ascii="Times New Roman" w:hAnsi="Times New Roman"/>
          <w:color w:val="000000"/>
          <w:sz w:val="24"/>
          <w:szCs w:val="24"/>
        </w:rPr>
        <w:t xml:space="preserve">.4. Участник закупки имеет право подать только одно Предложение на участие в </w:t>
      </w:r>
      <w:proofErr w:type="gramStart"/>
      <w:r w:rsidR="00557909" w:rsidRPr="006D199D">
        <w:rPr>
          <w:rFonts w:ascii="Times New Roman" w:hAnsi="Times New Roman"/>
          <w:color w:val="000000"/>
          <w:sz w:val="24"/>
          <w:szCs w:val="24"/>
        </w:rPr>
        <w:t>запросе</w:t>
      </w:r>
      <w:proofErr w:type="gramEnd"/>
      <w:r w:rsidR="00557909" w:rsidRPr="006D199D">
        <w:rPr>
          <w:rFonts w:ascii="Times New Roman" w:hAnsi="Times New Roman"/>
          <w:color w:val="000000"/>
          <w:sz w:val="24"/>
          <w:szCs w:val="24"/>
        </w:rPr>
        <w:t xml:space="preserve"> предложений. В </w:t>
      </w:r>
      <w:proofErr w:type="gramStart"/>
      <w:r w:rsidR="00557909" w:rsidRPr="006D199D">
        <w:rPr>
          <w:rFonts w:ascii="Times New Roman" w:hAnsi="Times New Roman"/>
          <w:color w:val="000000"/>
          <w:sz w:val="24"/>
          <w:szCs w:val="24"/>
        </w:rPr>
        <w:t>случае</w:t>
      </w:r>
      <w:proofErr w:type="gramEnd"/>
      <w:r w:rsidR="00557909" w:rsidRPr="006D199D">
        <w:rPr>
          <w:rFonts w:ascii="Times New Roman" w:hAnsi="Times New Roman"/>
          <w:color w:val="000000"/>
          <w:sz w:val="24"/>
          <w:szCs w:val="24"/>
        </w:rPr>
        <w:t xml:space="preserve"> если участник закупки подал более одного Предложения, все Предложения на участие в запросе предложений данного участника закупки отклоняются без рассмотрения. </w:t>
      </w:r>
    </w:p>
    <w:p w:rsidR="00557909" w:rsidRPr="006D199D" w:rsidRDefault="00557909" w:rsidP="00045BA1">
      <w:pPr>
        <w:shd w:val="clear" w:color="auto" w:fill="FFFFFF"/>
        <w:tabs>
          <w:tab w:val="left" w:pos="0"/>
        </w:tabs>
        <w:spacing w:after="0" w:line="240" w:lineRule="auto"/>
        <w:ind w:firstLine="567"/>
        <w:jc w:val="both"/>
        <w:rPr>
          <w:rFonts w:ascii="Times New Roman" w:hAnsi="Times New Roman"/>
          <w:color w:val="000000"/>
          <w:sz w:val="24"/>
          <w:szCs w:val="24"/>
        </w:rPr>
      </w:pPr>
      <w:r w:rsidRPr="006D199D">
        <w:rPr>
          <w:rFonts w:ascii="Times New Roman" w:hAnsi="Times New Roman"/>
          <w:color w:val="000000"/>
          <w:sz w:val="24"/>
          <w:szCs w:val="24"/>
        </w:rPr>
        <w:t>Заказчиком по запросу участника закупки выдается расписка лицу, доставившему конве</w:t>
      </w:r>
      <w:proofErr w:type="gramStart"/>
      <w:r w:rsidRPr="006D199D">
        <w:rPr>
          <w:rFonts w:ascii="Times New Roman" w:hAnsi="Times New Roman"/>
          <w:color w:val="000000"/>
          <w:sz w:val="24"/>
          <w:szCs w:val="24"/>
        </w:rPr>
        <w:t>рт с Пр</w:t>
      </w:r>
      <w:proofErr w:type="gramEnd"/>
      <w:r w:rsidRPr="006D199D">
        <w:rPr>
          <w:rFonts w:ascii="Times New Roman" w:hAnsi="Times New Roman"/>
          <w:color w:val="000000"/>
          <w:sz w:val="24"/>
          <w:szCs w:val="24"/>
        </w:rPr>
        <w:t>едложением, о его получении с указанием даты и времени получения.</w:t>
      </w:r>
    </w:p>
    <w:p w:rsidR="00557909" w:rsidRPr="006D199D" w:rsidRDefault="0002017C" w:rsidP="00045BA1">
      <w:pPr>
        <w:shd w:val="clear" w:color="auto" w:fill="FFFFFF"/>
        <w:tabs>
          <w:tab w:val="left" w:pos="0"/>
        </w:tabs>
        <w:spacing w:after="0" w:line="240" w:lineRule="auto"/>
        <w:ind w:firstLine="567"/>
        <w:jc w:val="both"/>
        <w:rPr>
          <w:rFonts w:ascii="Times New Roman" w:hAnsi="Times New Roman"/>
          <w:color w:val="000000"/>
          <w:sz w:val="24"/>
          <w:szCs w:val="24"/>
        </w:rPr>
      </w:pPr>
      <w:r w:rsidRPr="006D199D">
        <w:rPr>
          <w:rFonts w:ascii="Times New Roman" w:hAnsi="Times New Roman"/>
          <w:color w:val="000000"/>
          <w:sz w:val="24"/>
          <w:szCs w:val="24"/>
        </w:rPr>
        <w:t>4</w:t>
      </w:r>
      <w:r w:rsidR="00557909" w:rsidRPr="006D199D">
        <w:rPr>
          <w:rFonts w:ascii="Times New Roman" w:hAnsi="Times New Roman"/>
          <w:color w:val="000000"/>
          <w:sz w:val="24"/>
          <w:szCs w:val="24"/>
        </w:rPr>
        <w:t>.</w:t>
      </w:r>
      <w:r w:rsidR="00C54F0C" w:rsidRPr="006D199D">
        <w:rPr>
          <w:rFonts w:ascii="Times New Roman" w:hAnsi="Times New Roman"/>
          <w:color w:val="000000"/>
          <w:sz w:val="24"/>
          <w:szCs w:val="24"/>
        </w:rPr>
        <w:t>5</w:t>
      </w:r>
      <w:r w:rsidR="00557909" w:rsidRPr="006D199D">
        <w:rPr>
          <w:rFonts w:ascii="Times New Roman" w:hAnsi="Times New Roman"/>
          <w:color w:val="000000"/>
          <w:sz w:val="24"/>
          <w:szCs w:val="24"/>
        </w:rPr>
        <w:t xml:space="preserve">. Участник закупки вправе изменить или отозвать свое Предложение на участие в </w:t>
      </w:r>
      <w:proofErr w:type="gramStart"/>
      <w:r w:rsidR="00557909" w:rsidRPr="006D199D">
        <w:rPr>
          <w:rFonts w:ascii="Times New Roman" w:hAnsi="Times New Roman"/>
          <w:color w:val="000000"/>
          <w:sz w:val="24"/>
          <w:szCs w:val="24"/>
        </w:rPr>
        <w:t>запросе</w:t>
      </w:r>
      <w:proofErr w:type="gramEnd"/>
      <w:r w:rsidR="00557909" w:rsidRPr="006D199D">
        <w:rPr>
          <w:rFonts w:ascii="Times New Roman" w:hAnsi="Times New Roman"/>
          <w:color w:val="000000"/>
          <w:sz w:val="24"/>
          <w:szCs w:val="24"/>
        </w:rPr>
        <w:t xml:space="preserve"> предложений после его подачи в любое время до истечения срока предоставления Предложений. В </w:t>
      </w:r>
      <w:proofErr w:type="gramStart"/>
      <w:r w:rsidR="00557909" w:rsidRPr="006D199D">
        <w:rPr>
          <w:rFonts w:ascii="Times New Roman" w:hAnsi="Times New Roman"/>
          <w:color w:val="000000"/>
          <w:sz w:val="24"/>
          <w:szCs w:val="24"/>
        </w:rPr>
        <w:t>случае</w:t>
      </w:r>
      <w:proofErr w:type="gramEnd"/>
      <w:r w:rsidR="00557909" w:rsidRPr="006D199D">
        <w:rPr>
          <w:rFonts w:ascii="Times New Roman" w:hAnsi="Times New Roman"/>
          <w:color w:val="000000"/>
          <w:sz w:val="24"/>
          <w:szCs w:val="24"/>
        </w:rPr>
        <w:t xml:space="preserve"> представления изменений Предложения, такое изменение необходимо оформить и запечатать в конверт согласно требованиям документации с дополнительной надписью «Изменение Предложения на участие в запросе предложений».</w:t>
      </w:r>
    </w:p>
    <w:p w:rsidR="00557909" w:rsidRPr="006D199D" w:rsidRDefault="0002017C" w:rsidP="00045BA1">
      <w:pPr>
        <w:shd w:val="clear" w:color="auto" w:fill="FFFFFF"/>
        <w:tabs>
          <w:tab w:val="left" w:pos="0"/>
        </w:tabs>
        <w:spacing w:after="0" w:line="240" w:lineRule="auto"/>
        <w:ind w:firstLine="567"/>
        <w:jc w:val="both"/>
        <w:rPr>
          <w:rFonts w:ascii="Times New Roman" w:hAnsi="Times New Roman"/>
          <w:color w:val="000000"/>
          <w:sz w:val="24"/>
          <w:szCs w:val="24"/>
        </w:rPr>
      </w:pPr>
      <w:r w:rsidRPr="006D199D">
        <w:rPr>
          <w:rFonts w:ascii="Times New Roman" w:hAnsi="Times New Roman"/>
          <w:color w:val="000000"/>
          <w:sz w:val="24"/>
          <w:szCs w:val="24"/>
        </w:rPr>
        <w:t>4</w:t>
      </w:r>
      <w:r w:rsidR="00557909" w:rsidRPr="006D199D">
        <w:rPr>
          <w:rFonts w:ascii="Times New Roman" w:hAnsi="Times New Roman"/>
          <w:color w:val="000000"/>
          <w:sz w:val="24"/>
          <w:szCs w:val="24"/>
        </w:rPr>
        <w:t>.</w:t>
      </w:r>
      <w:r w:rsidR="00C54F0C" w:rsidRPr="006D199D">
        <w:rPr>
          <w:rFonts w:ascii="Times New Roman" w:hAnsi="Times New Roman"/>
          <w:color w:val="000000"/>
          <w:sz w:val="24"/>
          <w:szCs w:val="24"/>
        </w:rPr>
        <w:t>6</w:t>
      </w:r>
      <w:r w:rsidR="00557909" w:rsidRPr="006D199D">
        <w:rPr>
          <w:rFonts w:ascii="Times New Roman" w:hAnsi="Times New Roman"/>
          <w:color w:val="000000"/>
          <w:sz w:val="24"/>
          <w:szCs w:val="24"/>
        </w:rPr>
        <w:t>. Комиссия в установленные документацией сроки проводит процедуру вскрытия поступивших конвертов с Предложениями.</w:t>
      </w:r>
    </w:p>
    <w:p w:rsidR="00557909" w:rsidRPr="006D199D" w:rsidRDefault="00557909" w:rsidP="00045BA1">
      <w:pPr>
        <w:shd w:val="clear" w:color="auto" w:fill="FFFFFF"/>
        <w:tabs>
          <w:tab w:val="left" w:pos="0"/>
        </w:tabs>
        <w:spacing w:after="0" w:line="240" w:lineRule="auto"/>
        <w:ind w:firstLine="567"/>
        <w:jc w:val="both"/>
        <w:rPr>
          <w:rFonts w:ascii="Times New Roman" w:hAnsi="Times New Roman"/>
          <w:color w:val="000000"/>
          <w:sz w:val="24"/>
          <w:szCs w:val="24"/>
        </w:rPr>
      </w:pPr>
      <w:r w:rsidRPr="006D199D">
        <w:rPr>
          <w:rFonts w:ascii="Times New Roman" w:hAnsi="Times New Roman"/>
          <w:color w:val="000000"/>
          <w:sz w:val="24"/>
          <w:szCs w:val="24"/>
        </w:rPr>
        <w:t>Во время процедуры вскрытия комиссия оглашает количество поданных Предложений</w:t>
      </w:r>
      <w:r w:rsidR="00A372B7" w:rsidRPr="006D199D">
        <w:rPr>
          <w:rFonts w:ascii="Times New Roman" w:hAnsi="Times New Roman"/>
          <w:color w:val="000000"/>
          <w:sz w:val="24"/>
          <w:szCs w:val="24"/>
        </w:rPr>
        <w:t xml:space="preserve"> </w:t>
      </w:r>
      <w:r w:rsidR="00A372B7" w:rsidRPr="006D199D">
        <w:rPr>
          <w:rFonts w:ascii="Times New Roman" w:hAnsi="Times New Roman"/>
          <w:sz w:val="24"/>
          <w:szCs w:val="24"/>
        </w:rPr>
        <w:t>и наименование подавших их участников закупки</w:t>
      </w:r>
      <w:r w:rsidRPr="006D199D">
        <w:rPr>
          <w:rFonts w:ascii="Times New Roman" w:hAnsi="Times New Roman"/>
          <w:color w:val="000000"/>
          <w:sz w:val="24"/>
          <w:szCs w:val="24"/>
        </w:rPr>
        <w:t>.</w:t>
      </w:r>
    </w:p>
    <w:p w:rsidR="00557909" w:rsidRPr="006D199D" w:rsidRDefault="00557909" w:rsidP="00045BA1">
      <w:pPr>
        <w:shd w:val="clear" w:color="auto" w:fill="FFFFFF"/>
        <w:tabs>
          <w:tab w:val="left" w:pos="0"/>
        </w:tabs>
        <w:spacing w:after="0" w:line="240" w:lineRule="auto"/>
        <w:ind w:firstLine="567"/>
        <w:jc w:val="both"/>
        <w:rPr>
          <w:rFonts w:ascii="Times New Roman" w:hAnsi="Times New Roman"/>
          <w:color w:val="000000"/>
          <w:sz w:val="24"/>
          <w:szCs w:val="24"/>
        </w:rPr>
      </w:pPr>
      <w:r w:rsidRPr="006D199D">
        <w:rPr>
          <w:rFonts w:ascii="Times New Roman" w:hAnsi="Times New Roman"/>
          <w:color w:val="000000"/>
          <w:sz w:val="24"/>
          <w:szCs w:val="24"/>
        </w:rPr>
        <w:t>Заказчик вправе осуществлять аудиозапись процедуры вскрытия конвертов с Предложениями.</w:t>
      </w:r>
    </w:p>
    <w:p w:rsidR="00A372B7" w:rsidRPr="006D199D" w:rsidRDefault="0002017C" w:rsidP="00045BA1">
      <w:pPr>
        <w:shd w:val="clear" w:color="auto" w:fill="FFFFFF"/>
        <w:tabs>
          <w:tab w:val="left" w:pos="0"/>
        </w:tabs>
        <w:spacing w:after="0" w:line="240" w:lineRule="auto"/>
        <w:ind w:firstLine="567"/>
        <w:jc w:val="both"/>
        <w:rPr>
          <w:rFonts w:ascii="Times New Roman" w:hAnsi="Times New Roman"/>
          <w:sz w:val="24"/>
          <w:szCs w:val="24"/>
        </w:rPr>
      </w:pPr>
      <w:r w:rsidRPr="006D199D">
        <w:rPr>
          <w:rFonts w:ascii="Times New Roman" w:hAnsi="Times New Roman"/>
          <w:color w:val="000000"/>
          <w:sz w:val="24"/>
          <w:szCs w:val="24"/>
        </w:rPr>
        <w:t>4</w:t>
      </w:r>
      <w:r w:rsidR="00557909" w:rsidRPr="006D199D">
        <w:rPr>
          <w:rFonts w:ascii="Times New Roman" w:hAnsi="Times New Roman"/>
          <w:color w:val="000000"/>
          <w:sz w:val="24"/>
          <w:szCs w:val="24"/>
        </w:rPr>
        <w:t>.</w:t>
      </w:r>
      <w:r w:rsidR="00C54F0C" w:rsidRPr="006D199D">
        <w:rPr>
          <w:rFonts w:ascii="Times New Roman" w:hAnsi="Times New Roman"/>
          <w:color w:val="000000"/>
          <w:sz w:val="24"/>
          <w:szCs w:val="24"/>
        </w:rPr>
        <w:t>7</w:t>
      </w:r>
      <w:r w:rsidR="00557909" w:rsidRPr="006D199D">
        <w:rPr>
          <w:rFonts w:ascii="Times New Roman" w:hAnsi="Times New Roman"/>
          <w:color w:val="000000"/>
          <w:sz w:val="24"/>
          <w:szCs w:val="24"/>
        </w:rPr>
        <w:t xml:space="preserve">. </w:t>
      </w:r>
      <w:r w:rsidR="00A372B7" w:rsidRPr="006D199D">
        <w:rPr>
          <w:rFonts w:ascii="Times New Roman" w:hAnsi="Times New Roman"/>
          <w:sz w:val="24"/>
          <w:szCs w:val="24"/>
        </w:rPr>
        <w:t xml:space="preserve">Комиссия ведет протокол вскрытия конвертов с предложениями, в котором отражает: наименование (для юридического лица), фамилию, имя, отчество (для физического лица), </w:t>
      </w:r>
      <w:r w:rsidR="00A372B7" w:rsidRPr="006D199D">
        <w:rPr>
          <w:rFonts w:ascii="Times New Roman" w:hAnsi="Times New Roman"/>
          <w:sz w:val="24"/>
          <w:szCs w:val="24"/>
        </w:rPr>
        <w:lastRenderedPageBreak/>
        <w:t xml:space="preserve">почтовый адрес каждого участника закупки, </w:t>
      </w:r>
      <w:proofErr w:type="gramStart"/>
      <w:r w:rsidR="00A372B7" w:rsidRPr="006D199D">
        <w:rPr>
          <w:rFonts w:ascii="Times New Roman" w:hAnsi="Times New Roman"/>
          <w:sz w:val="24"/>
          <w:szCs w:val="24"/>
        </w:rPr>
        <w:t>конверт</w:t>
      </w:r>
      <w:proofErr w:type="gramEnd"/>
      <w:r w:rsidR="00A372B7" w:rsidRPr="006D199D">
        <w:rPr>
          <w:rFonts w:ascii="Times New Roman" w:hAnsi="Times New Roman"/>
          <w:sz w:val="24"/>
          <w:szCs w:val="24"/>
        </w:rPr>
        <w:t xml:space="preserve"> с предложением которого вскрывается, условия исполнения договора, указанные в таком предложении  и являющиеся критериями оценки заявок на участие в запросе предложений, кроме сведений о качестве товаров, работ, услуг и  квалификации участника конкурса. Протокол подписывается всеми присутствующими членами комиссии, заказчиком.</w:t>
      </w:r>
    </w:p>
    <w:p w:rsidR="00557909" w:rsidRPr="006D199D" w:rsidRDefault="0002017C" w:rsidP="00045BA1">
      <w:pPr>
        <w:shd w:val="clear" w:color="auto" w:fill="FFFFFF"/>
        <w:tabs>
          <w:tab w:val="left" w:pos="0"/>
        </w:tabs>
        <w:spacing w:after="0" w:line="240" w:lineRule="auto"/>
        <w:ind w:firstLine="567"/>
        <w:jc w:val="both"/>
        <w:rPr>
          <w:rFonts w:ascii="Times New Roman" w:hAnsi="Times New Roman"/>
          <w:color w:val="000000"/>
          <w:sz w:val="24"/>
          <w:szCs w:val="24"/>
        </w:rPr>
      </w:pPr>
      <w:r w:rsidRPr="006D199D">
        <w:rPr>
          <w:rFonts w:ascii="Times New Roman" w:hAnsi="Times New Roman"/>
          <w:color w:val="000000"/>
          <w:sz w:val="24"/>
          <w:szCs w:val="24"/>
        </w:rPr>
        <w:t>4</w:t>
      </w:r>
      <w:r w:rsidR="00557909" w:rsidRPr="006D199D">
        <w:rPr>
          <w:rFonts w:ascii="Times New Roman" w:hAnsi="Times New Roman"/>
          <w:color w:val="000000"/>
          <w:sz w:val="24"/>
          <w:szCs w:val="24"/>
        </w:rPr>
        <w:t>.</w:t>
      </w:r>
      <w:r w:rsidR="00C54F0C" w:rsidRPr="006D199D">
        <w:rPr>
          <w:rFonts w:ascii="Times New Roman" w:hAnsi="Times New Roman"/>
          <w:color w:val="000000"/>
          <w:sz w:val="24"/>
          <w:szCs w:val="24"/>
        </w:rPr>
        <w:t>8</w:t>
      </w:r>
      <w:r w:rsidR="00557909" w:rsidRPr="006D199D">
        <w:rPr>
          <w:rFonts w:ascii="Times New Roman" w:hAnsi="Times New Roman"/>
          <w:color w:val="000000"/>
          <w:sz w:val="24"/>
          <w:szCs w:val="24"/>
        </w:rPr>
        <w:t xml:space="preserve">. </w:t>
      </w:r>
      <w:r w:rsidR="00A372B7" w:rsidRPr="006D199D">
        <w:rPr>
          <w:rFonts w:ascii="Times New Roman" w:hAnsi="Times New Roman"/>
          <w:sz w:val="24"/>
          <w:szCs w:val="24"/>
        </w:rPr>
        <w:t>Протокол вскрытия конвертов с Предложениями размещается Заказчиком на официальном сайте</w:t>
      </w:r>
      <w:r w:rsidR="00BE5BDA" w:rsidRPr="006D199D">
        <w:rPr>
          <w:rFonts w:ascii="Times New Roman" w:hAnsi="Times New Roman"/>
          <w:sz w:val="24"/>
          <w:szCs w:val="24"/>
        </w:rPr>
        <w:t>, сайте</w:t>
      </w:r>
      <w:r w:rsidR="00A372B7" w:rsidRPr="006D199D">
        <w:rPr>
          <w:rFonts w:ascii="Times New Roman" w:hAnsi="Times New Roman"/>
          <w:sz w:val="24"/>
          <w:szCs w:val="24"/>
        </w:rPr>
        <w:t xml:space="preserve"> не позднее, чем через три дня после его подписания</w:t>
      </w:r>
      <w:r w:rsidR="00557909" w:rsidRPr="006D199D">
        <w:rPr>
          <w:rFonts w:ascii="Times New Roman" w:hAnsi="Times New Roman"/>
          <w:color w:val="000000"/>
          <w:sz w:val="24"/>
          <w:szCs w:val="24"/>
        </w:rPr>
        <w:t xml:space="preserve">. </w:t>
      </w:r>
    </w:p>
    <w:p w:rsidR="00557909" w:rsidRPr="006D199D" w:rsidRDefault="0002017C" w:rsidP="00045BA1">
      <w:pPr>
        <w:shd w:val="clear" w:color="auto" w:fill="FFFFFF"/>
        <w:tabs>
          <w:tab w:val="left" w:pos="426"/>
          <w:tab w:val="left" w:pos="1210"/>
        </w:tabs>
        <w:spacing w:after="0" w:line="240" w:lineRule="auto"/>
        <w:ind w:firstLine="567"/>
        <w:jc w:val="both"/>
        <w:rPr>
          <w:rFonts w:ascii="Times New Roman" w:hAnsi="Times New Roman"/>
          <w:color w:val="000000"/>
          <w:sz w:val="24"/>
          <w:szCs w:val="24"/>
        </w:rPr>
      </w:pPr>
      <w:r w:rsidRPr="006D199D">
        <w:rPr>
          <w:rFonts w:ascii="Times New Roman" w:hAnsi="Times New Roman"/>
          <w:color w:val="000000"/>
          <w:sz w:val="24"/>
          <w:szCs w:val="24"/>
        </w:rPr>
        <w:t>4</w:t>
      </w:r>
      <w:r w:rsidR="00557909" w:rsidRPr="006D199D">
        <w:rPr>
          <w:rFonts w:ascii="Times New Roman" w:hAnsi="Times New Roman"/>
          <w:color w:val="000000"/>
          <w:sz w:val="24"/>
          <w:szCs w:val="24"/>
        </w:rPr>
        <w:t>.</w:t>
      </w:r>
      <w:r w:rsidR="00C54F0C" w:rsidRPr="006D199D">
        <w:rPr>
          <w:rFonts w:ascii="Times New Roman" w:hAnsi="Times New Roman"/>
          <w:color w:val="000000"/>
          <w:sz w:val="24"/>
          <w:szCs w:val="24"/>
        </w:rPr>
        <w:t>9. З</w:t>
      </w:r>
      <w:r w:rsidR="00557909" w:rsidRPr="006D199D">
        <w:rPr>
          <w:rFonts w:ascii="Times New Roman" w:hAnsi="Times New Roman"/>
          <w:color w:val="000000"/>
          <w:sz w:val="24"/>
          <w:szCs w:val="24"/>
        </w:rPr>
        <w:t xml:space="preserve">апрос </w:t>
      </w:r>
      <w:r w:rsidR="00931B1F" w:rsidRPr="006D199D">
        <w:rPr>
          <w:rFonts w:ascii="Times New Roman" w:hAnsi="Times New Roman"/>
          <w:color w:val="000000"/>
          <w:sz w:val="24"/>
          <w:szCs w:val="24"/>
        </w:rPr>
        <w:t xml:space="preserve">коммерческих </w:t>
      </w:r>
      <w:r w:rsidR="00557909" w:rsidRPr="006D199D">
        <w:rPr>
          <w:rFonts w:ascii="Times New Roman" w:hAnsi="Times New Roman"/>
          <w:color w:val="000000"/>
          <w:sz w:val="24"/>
          <w:szCs w:val="24"/>
        </w:rPr>
        <w:t xml:space="preserve">предложений признается </w:t>
      </w:r>
      <w:proofErr w:type="gramStart"/>
      <w:r w:rsidR="00557909" w:rsidRPr="006D199D">
        <w:rPr>
          <w:rFonts w:ascii="Times New Roman" w:hAnsi="Times New Roman"/>
          <w:color w:val="000000"/>
          <w:sz w:val="24"/>
          <w:szCs w:val="24"/>
        </w:rPr>
        <w:t>несостоявшимся</w:t>
      </w:r>
      <w:proofErr w:type="gramEnd"/>
      <w:r w:rsidR="00557909" w:rsidRPr="006D199D">
        <w:rPr>
          <w:rFonts w:ascii="Times New Roman" w:hAnsi="Times New Roman"/>
          <w:color w:val="000000"/>
          <w:sz w:val="24"/>
          <w:szCs w:val="24"/>
        </w:rPr>
        <w:t xml:space="preserve"> в следующих случаях:</w:t>
      </w:r>
    </w:p>
    <w:p w:rsidR="008D140D" w:rsidRPr="006D199D" w:rsidRDefault="00931B1F" w:rsidP="00045BA1">
      <w:pPr>
        <w:shd w:val="clear" w:color="auto" w:fill="FFFFFF"/>
        <w:tabs>
          <w:tab w:val="left" w:pos="426"/>
          <w:tab w:val="left" w:pos="1210"/>
        </w:tabs>
        <w:spacing w:after="0" w:line="240" w:lineRule="auto"/>
        <w:ind w:firstLine="567"/>
        <w:jc w:val="both"/>
        <w:rPr>
          <w:rFonts w:ascii="Times New Roman" w:hAnsi="Times New Roman"/>
          <w:sz w:val="24"/>
          <w:szCs w:val="24"/>
        </w:rPr>
      </w:pPr>
      <w:r w:rsidRPr="006D199D">
        <w:rPr>
          <w:rFonts w:ascii="Times New Roman" w:hAnsi="Times New Roman"/>
          <w:sz w:val="24"/>
          <w:szCs w:val="24"/>
        </w:rPr>
        <w:t>1</w:t>
      </w:r>
      <w:r w:rsidR="008D140D" w:rsidRPr="006D199D">
        <w:rPr>
          <w:rFonts w:ascii="Times New Roman" w:hAnsi="Times New Roman"/>
          <w:sz w:val="24"/>
          <w:szCs w:val="24"/>
        </w:rPr>
        <w:t xml:space="preserve">) не подано ни одного предложения на участие в </w:t>
      </w:r>
      <w:proofErr w:type="gramStart"/>
      <w:r w:rsidR="008D140D" w:rsidRPr="006D199D">
        <w:rPr>
          <w:rFonts w:ascii="Times New Roman" w:hAnsi="Times New Roman"/>
          <w:sz w:val="24"/>
          <w:szCs w:val="24"/>
        </w:rPr>
        <w:t>запросе</w:t>
      </w:r>
      <w:proofErr w:type="gramEnd"/>
      <w:r w:rsidR="008D140D" w:rsidRPr="006D199D">
        <w:rPr>
          <w:rFonts w:ascii="Times New Roman" w:hAnsi="Times New Roman"/>
          <w:sz w:val="24"/>
          <w:szCs w:val="24"/>
        </w:rPr>
        <w:t xml:space="preserve"> предложений;</w:t>
      </w:r>
    </w:p>
    <w:p w:rsidR="008D140D" w:rsidRPr="006D199D" w:rsidRDefault="00931B1F" w:rsidP="00045BA1">
      <w:pPr>
        <w:shd w:val="clear" w:color="auto" w:fill="FFFFFF"/>
        <w:tabs>
          <w:tab w:val="left" w:pos="426"/>
          <w:tab w:val="left" w:pos="1210"/>
        </w:tabs>
        <w:spacing w:after="0" w:line="240" w:lineRule="auto"/>
        <w:ind w:firstLine="567"/>
        <w:jc w:val="both"/>
        <w:rPr>
          <w:rFonts w:ascii="Times New Roman" w:hAnsi="Times New Roman"/>
          <w:sz w:val="24"/>
          <w:szCs w:val="24"/>
        </w:rPr>
      </w:pPr>
      <w:r w:rsidRPr="006D199D">
        <w:rPr>
          <w:rFonts w:ascii="Times New Roman" w:hAnsi="Times New Roman"/>
          <w:sz w:val="24"/>
          <w:szCs w:val="24"/>
        </w:rPr>
        <w:t>2</w:t>
      </w:r>
      <w:r w:rsidR="008D140D" w:rsidRPr="006D199D">
        <w:rPr>
          <w:rFonts w:ascii="Times New Roman" w:hAnsi="Times New Roman"/>
          <w:sz w:val="24"/>
          <w:szCs w:val="24"/>
        </w:rPr>
        <w:t>) на основании результатов рассмотрения предложений или по результатам оценки и сопоставления предложений принято решение об отклонении всех предложений участников запроса предложений.</w:t>
      </w:r>
    </w:p>
    <w:p w:rsidR="008D140D" w:rsidRPr="006D199D" w:rsidRDefault="008D140D" w:rsidP="00045BA1">
      <w:pPr>
        <w:shd w:val="clear" w:color="auto" w:fill="FFFFFF"/>
        <w:tabs>
          <w:tab w:val="left" w:pos="426"/>
          <w:tab w:val="left" w:pos="1210"/>
        </w:tabs>
        <w:spacing w:after="0" w:line="240" w:lineRule="auto"/>
        <w:ind w:firstLine="567"/>
        <w:jc w:val="both"/>
        <w:rPr>
          <w:rFonts w:ascii="Times New Roman" w:hAnsi="Times New Roman"/>
          <w:sz w:val="24"/>
          <w:szCs w:val="24"/>
        </w:rPr>
      </w:pPr>
      <w:r w:rsidRPr="006D199D">
        <w:rPr>
          <w:rFonts w:ascii="Times New Roman" w:hAnsi="Times New Roman"/>
          <w:sz w:val="24"/>
          <w:szCs w:val="24"/>
        </w:rPr>
        <w:t xml:space="preserve">В случаях, если запрос предложений признается </w:t>
      </w:r>
      <w:proofErr w:type="gramStart"/>
      <w:r w:rsidRPr="006D199D">
        <w:rPr>
          <w:rFonts w:ascii="Times New Roman" w:hAnsi="Times New Roman"/>
          <w:sz w:val="24"/>
          <w:szCs w:val="24"/>
        </w:rPr>
        <w:t>несостоявшимся</w:t>
      </w:r>
      <w:proofErr w:type="gramEnd"/>
      <w:r w:rsidRPr="006D199D">
        <w:rPr>
          <w:rFonts w:ascii="Times New Roman" w:hAnsi="Times New Roman"/>
          <w:sz w:val="24"/>
          <w:szCs w:val="24"/>
        </w:rPr>
        <w:t>, заказчик вправе:</w:t>
      </w:r>
    </w:p>
    <w:p w:rsidR="008D140D" w:rsidRPr="006D199D" w:rsidRDefault="008D140D" w:rsidP="00045BA1">
      <w:pPr>
        <w:shd w:val="clear" w:color="auto" w:fill="FFFFFF"/>
        <w:tabs>
          <w:tab w:val="left" w:pos="426"/>
          <w:tab w:val="left" w:pos="1210"/>
        </w:tabs>
        <w:spacing w:after="0" w:line="240" w:lineRule="auto"/>
        <w:ind w:firstLine="567"/>
        <w:jc w:val="both"/>
        <w:rPr>
          <w:rFonts w:ascii="Times New Roman" w:hAnsi="Times New Roman"/>
          <w:sz w:val="24"/>
          <w:szCs w:val="24"/>
        </w:rPr>
      </w:pPr>
      <w:r w:rsidRPr="006D199D">
        <w:rPr>
          <w:rFonts w:ascii="Times New Roman" w:hAnsi="Times New Roman"/>
          <w:sz w:val="24"/>
          <w:szCs w:val="24"/>
        </w:rPr>
        <w:t>–</w:t>
      </w:r>
      <w:r w:rsidR="00045BA1" w:rsidRPr="006D199D">
        <w:rPr>
          <w:rFonts w:ascii="Times New Roman" w:hAnsi="Times New Roman"/>
          <w:sz w:val="24"/>
          <w:szCs w:val="24"/>
        </w:rPr>
        <w:t xml:space="preserve"> </w:t>
      </w:r>
      <w:r w:rsidRPr="006D199D">
        <w:rPr>
          <w:rFonts w:ascii="Times New Roman" w:hAnsi="Times New Roman"/>
          <w:sz w:val="24"/>
          <w:szCs w:val="24"/>
        </w:rPr>
        <w:t>принять решение о закупке у единственного поставщика (исполнителя, подрядчика).</w:t>
      </w:r>
    </w:p>
    <w:p w:rsidR="008D140D" w:rsidRPr="006D199D" w:rsidRDefault="008D140D" w:rsidP="00045BA1">
      <w:pPr>
        <w:shd w:val="clear" w:color="auto" w:fill="FFFFFF"/>
        <w:tabs>
          <w:tab w:val="left" w:pos="426"/>
          <w:tab w:val="left" w:pos="1210"/>
        </w:tabs>
        <w:spacing w:after="0" w:line="240" w:lineRule="auto"/>
        <w:ind w:firstLine="567"/>
        <w:jc w:val="both"/>
        <w:rPr>
          <w:rFonts w:ascii="Times New Roman" w:hAnsi="Times New Roman"/>
          <w:color w:val="000000"/>
          <w:sz w:val="24"/>
          <w:szCs w:val="24"/>
        </w:rPr>
      </w:pPr>
    </w:p>
    <w:p w:rsidR="00557909" w:rsidRPr="006D199D" w:rsidRDefault="0002017C" w:rsidP="00045BA1">
      <w:pPr>
        <w:pStyle w:val="2"/>
        <w:tabs>
          <w:tab w:val="left" w:pos="709"/>
        </w:tabs>
        <w:spacing w:before="0" w:line="240" w:lineRule="auto"/>
        <w:ind w:firstLine="567"/>
        <w:rPr>
          <w:rFonts w:ascii="Times New Roman" w:hAnsi="Times New Roman" w:cs="Times New Roman"/>
          <w:color w:val="auto"/>
          <w:sz w:val="24"/>
          <w:szCs w:val="24"/>
        </w:rPr>
      </w:pPr>
      <w:bookmarkStart w:id="9" w:name="_Toc304547050"/>
      <w:bookmarkStart w:id="10" w:name="_Toc305695611"/>
      <w:bookmarkStart w:id="11" w:name="_Toc305695661"/>
      <w:bookmarkStart w:id="12" w:name="_Toc320894997"/>
      <w:r w:rsidRPr="006D199D">
        <w:rPr>
          <w:rFonts w:ascii="Times New Roman" w:hAnsi="Times New Roman" w:cs="Times New Roman"/>
          <w:color w:val="auto"/>
          <w:sz w:val="24"/>
          <w:szCs w:val="24"/>
        </w:rPr>
        <w:t>5</w:t>
      </w:r>
      <w:r w:rsidR="00557909" w:rsidRPr="006D199D">
        <w:rPr>
          <w:rFonts w:ascii="Times New Roman" w:hAnsi="Times New Roman" w:cs="Times New Roman"/>
          <w:color w:val="auto"/>
          <w:sz w:val="24"/>
          <w:szCs w:val="24"/>
        </w:rPr>
        <w:t xml:space="preserve">.  Критерии оценки заявок на участие в </w:t>
      </w:r>
      <w:bookmarkEnd w:id="9"/>
      <w:r w:rsidR="00557909" w:rsidRPr="006D199D">
        <w:rPr>
          <w:rFonts w:ascii="Times New Roman" w:hAnsi="Times New Roman" w:cs="Times New Roman"/>
          <w:color w:val="auto"/>
          <w:sz w:val="24"/>
          <w:szCs w:val="24"/>
        </w:rPr>
        <w:t>запросе предложений</w:t>
      </w:r>
      <w:bookmarkEnd w:id="10"/>
      <w:bookmarkEnd w:id="11"/>
      <w:bookmarkEnd w:id="12"/>
      <w:r w:rsidR="00557909" w:rsidRPr="006D199D">
        <w:rPr>
          <w:rFonts w:ascii="Times New Roman" w:hAnsi="Times New Roman" w:cs="Times New Roman"/>
          <w:color w:val="auto"/>
          <w:sz w:val="24"/>
          <w:szCs w:val="24"/>
        </w:rPr>
        <w:t xml:space="preserve"> </w:t>
      </w:r>
    </w:p>
    <w:p w:rsidR="00557909" w:rsidRPr="006D199D" w:rsidRDefault="0002017C" w:rsidP="00045BA1">
      <w:pPr>
        <w:tabs>
          <w:tab w:val="left" w:pos="709"/>
        </w:tabs>
        <w:spacing w:after="0" w:line="240" w:lineRule="auto"/>
        <w:ind w:firstLine="567"/>
        <w:jc w:val="both"/>
        <w:rPr>
          <w:rFonts w:ascii="Times New Roman" w:hAnsi="Times New Roman"/>
          <w:color w:val="000000"/>
          <w:sz w:val="24"/>
          <w:szCs w:val="24"/>
        </w:rPr>
      </w:pPr>
      <w:r w:rsidRPr="006D199D">
        <w:rPr>
          <w:rFonts w:ascii="Times New Roman" w:hAnsi="Times New Roman"/>
          <w:color w:val="000000"/>
          <w:sz w:val="24"/>
          <w:szCs w:val="24"/>
        </w:rPr>
        <w:t>5</w:t>
      </w:r>
      <w:r w:rsidR="00557909" w:rsidRPr="006D199D">
        <w:rPr>
          <w:rFonts w:ascii="Times New Roman" w:hAnsi="Times New Roman"/>
          <w:color w:val="000000"/>
          <w:sz w:val="24"/>
          <w:szCs w:val="24"/>
        </w:rPr>
        <w:t>.1.</w:t>
      </w:r>
      <w:r w:rsidR="00557909" w:rsidRPr="006D199D">
        <w:rPr>
          <w:rFonts w:ascii="Times New Roman" w:hAnsi="Times New Roman"/>
          <w:sz w:val="24"/>
          <w:szCs w:val="24"/>
        </w:rPr>
        <w:t xml:space="preserve"> </w:t>
      </w:r>
      <w:r w:rsidR="00557909" w:rsidRPr="006D199D">
        <w:rPr>
          <w:rFonts w:ascii="Times New Roman" w:hAnsi="Times New Roman"/>
          <w:color w:val="000000"/>
          <w:sz w:val="24"/>
          <w:szCs w:val="24"/>
        </w:rPr>
        <w:t xml:space="preserve">Для определения лучших условий исполнения договора, предложенных в </w:t>
      </w:r>
      <w:proofErr w:type="gramStart"/>
      <w:r w:rsidR="00557909" w:rsidRPr="006D199D">
        <w:rPr>
          <w:rFonts w:ascii="Times New Roman" w:hAnsi="Times New Roman"/>
          <w:color w:val="000000"/>
          <w:sz w:val="24"/>
          <w:szCs w:val="24"/>
        </w:rPr>
        <w:t>заявках</w:t>
      </w:r>
      <w:proofErr w:type="gramEnd"/>
      <w:r w:rsidR="00557909" w:rsidRPr="006D199D">
        <w:rPr>
          <w:rFonts w:ascii="Times New Roman" w:hAnsi="Times New Roman"/>
          <w:color w:val="000000"/>
          <w:sz w:val="24"/>
          <w:szCs w:val="24"/>
        </w:rPr>
        <w:t xml:space="preserve"> на участие в запросе предложений, комиссия оценивает и сопоставляет такие заявки по критериям:</w:t>
      </w:r>
    </w:p>
    <w:p w:rsidR="00557909" w:rsidRPr="00E22B33" w:rsidRDefault="0068737B" w:rsidP="00045BA1">
      <w:pPr>
        <w:tabs>
          <w:tab w:val="left" w:pos="709"/>
        </w:tabs>
        <w:spacing w:after="0" w:line="240" w:lineRule="auto"/>
        <w:ind w:firstLine="567"/>
        <w:jc w:val="both"/>
        <w:rPr>
          <w:rFonts w:ascii="Times New Roman" w:hAnsi="Times New Roman"/>
          <w:sz w:val="24"/>
          <w:szCs w:val="24"/>
        </w:rPr>
      </w:pPr>
      <w:r w:rsidRPr="0068737B">
        <w:rPr>
          <w:rFonts w:ascii="Times New Roman" w:hAnsi="Times New Roman"/>
          <w:sz w:val="24"/>
          <w:szCs w:val="24"/>
        </w:rPr>
        <w:t xml:space="preserve">1) </w:t>
      </w:r>
      <w:proofErr w:type="gramStart"/>
      <w:r w:rsidRPr="0068737B">
        <w:rPr>
          <w:rFonts w:ascii="Times New Roman" w:hAnsi="Times New Roman"/>
          <w:sz w:val="24"/>
          <w:szCs w:val="24"/>
        </w:rPr>
        <w:t>стоимостной</w:t>
      </w:r>
      <w:proofErr w:type="gramEnd"/>
      <w:r w:rsidRPr="0068737B">
        <w:rPr>
          <w:rFonts w:ascii="Times New Roman" w:hAnsi="Times New Roman"/>
          <w:sz w:val="24"/>
          <w:szCs w:val="24"/>
        </w:rPr>
        <w:t xml:space="preserve"> критерий – цена (значимость критерия </w:t>
      </w:r>
      <w:r w:rsidR="00054151">
        <w:rPr>
          <w:rFonts w:ascii="Times New Roman" w:hAnsi="Times New Roman"/>
          <w:sz w:val="24"/>
          <w:szCs w:val="24"/>
        </w:rPr>
        <w:t>0,3)</w:t>
      </w:r>
      <w:r w:rsidRPr="0068737B">
        <w:rPr>
          <w:rFonts w:ascii="Times New Roman" w:hAnsi="Times New Roman"/>
          <w:sz w:val="24"/>
          <w:szCs w:val="24"/>
        </w:rPr>
        <w:t>;</w:t>
      </w:r>
    </w:p>
    <w:p w:rsidR="00557909" w:rsidRDefault="0068737B" w:rsidP="00045BA1">
      <w:pPr>
        <w:tabs>
          <w:tab w:val="left" w:pos="709"/>
        </w:tabs>
        <w:spacing w:after="0" w:line="240" w:lineRule="auto"/>
        <w:ind w:firstLine="567"/>
        <w:jc w:val="both"/>
        <w:rPr>
          <w:rFonts w:ascii="Times New Roman" w:hAnsi="Times New Roman"/>
          <w:sz w:val="24"/>
          <w:szCs w:val="24"/>
        </w:rPr>
      </w:pPr>
      <w:r w:rsidRPr="0068737B">
        <w:rPr>
          <w:rFonts w:ascii="Times New Roman" w:hAnsi="Times New Roman"/>
          <w:sz w:val="24"/>
          <w:szCs w:val="24"/>
        </w:rPr>
        <w:t xml:space="preserve">2) </w:t>
      </w:r>
      <w:proofErr w:type="spellStart"/>
      <w:r w:rsidRPr="0068737B">
        <w:rPr>
          <w:rFonts w:ascii="Times New Roman" w:hAnsi="Times New Roman"/>
          <w:sz w:val="24"/>
          <w:szCs w:val="24"/>
        </w:rPr>
        <w:t>нестоимостной</w:t>
      </w:r>
      <w:proofErr w:type="spellEnd"/>
      <w:r w:rsidRPr="0068737B">
        <w:rPr>
          <w:rFonts w:ascii="Times New Roman" w:hAnsi="Times New Roman"/>
          <w:sz w:val="24"/>
          <w:szCs w:val="24"/>
        </w:rPr>
        <w:t xml:space="preserve"> критерий – </w:t>
      </w:r>
      <w:r w:rsidR="00054151">
        <w:rPr>
          <w:rFonts w:ascii="Times New Roman" w:hAnsi="Times New Roman"/>
          <w:sz w:val="24"/>
          <w:szCs w:val="24"/>
        </w:rPr>
        <w:t>состав и комплектность поставки, а также функциональны</w:t>
      </w:r>
      <w:r w:rsidR="00C46FAE">
        <w:rPr>
          <w:rFonts w:ascii="Times New Roman" w:hAnsi="Times New Roman"/>
          <w:sz w:val="24"/>
          <w:szCs w:val="24"/>
        </w:rPr>
        <w:t>е</w:t>
      </w:r>
      <w:r w:rsidR="00054151">
        <w:rPr>
          <w:rFonts w:ascii="Times New Roman" w:hAnsi="Times New Roman"/>
          <w:sz w:val="24"/>
          <w:szCs w:val="24"/>
        </w:rPr>
        <w:t xml:space="preserve"> характеристик</w:t>
      </w:r>
      <w:r w:rsidR="00C46FAE">
        <w:rPr>
          <w:rFonts w:ascii="Times New Roman" w:hAnsi="Times New Roman"/>
          <w:sz w:val="24"/>
          <w:szCs w:val="24"/>
        </w:rPr>
        <w:t>и</w:t>
      </w:r>
      <w:r w:rsidR="00054151">
        <w:rPr>
          <w:rFonts w:ascii="Times New Roman" w:hAnsi="Times New Roman"/>
          <w:sz w:val="24"/>
          <w:szCs w:val="24"/>
        </w:rPr>
        <w:t xml:space="preserve"> программного обеспечения (значимость критерия 0,7).</w:t>
      </w:r>
    </w:p>
    <w:p w:rsidR="00C46FAE" w:rsidRPr="00E22B33" w:rsidRDefault="00C46FAE" w:rsidP="00045BA1">
      <w:pPr>
        <w:tabs>
          <w:tab w:val="left" w:pos="709"/>
        </w:tabs>
        <w:spacing w:after="0" w:line="240" w:lineRule="auto"/>
        <w:ind w:firstLine="567"/>
        <w:jc w:val="both"/>
        <w:rPr>
          <w:rFonts w:ascii="Times New Roman" w:hAnsi="Times New Roman"/>
          <w:sz w:val="24"/>
          <w:szCs w:val="24"/>
        </w:rPr>
      </w:pPr>
    </w:p>
    <w:p w:rsidR="00557909" w:rsidRPr="006D199D" w:rsidRDefault="0002017C" w:rsidP="00045BA1">
      <w:pPr>
        <w:spacing w:after="0" w:line="240" w:lineRule="auto"/>
        <w:ind w:firstLine="567"/>
        <w:jc w:val="both"/>
        <w:rPr>
          <w:rFonts w:ascii="Times New Roman" w:hAnsi="Times New Roman"/>
          <w:b/>
          <w:color w:val="000000"/>
          <w:sz w:val="24"/>
          <w:szCs w:val="24"/>
        </w:rPr>
      </w:pPr>
      <w:r w:rsidRPr="006D199D">
        <w:rPr>
          <w:rFonts w:ascii="Times New Roman" w:hAnsi="Times New Roman"/>
          <w:b/>
          <w:color w:val="000000"/>
          <w:sz w:val="24"/>
          <w:szCs w:val="24"/>
        </w:rPr>
        <w:t>6</w:t>
      </w:r>
      <w:r w:rsidR="00557909" w:rsidRPr="006D199D">
        <w:rPr>
          <w:rFonts w:ascii="Times New Roman" w:hAnsi="Times New Roman"/>
          <w:b/>
          <w:color w:val="000000"/>
          <w:sz w:val="24"/>
          <w:szCs w:val="24"/>
        </w:rPr>
        <w:t>. Порядок ра</w:t>
      </w:r>
      <w:r w:rsidR="000410E5">
        <w:rPr>
          <w:rFonts w:ascii="Times New Roman" w:hAnsi="Times New Roman"/>
          <w:b/>
          <w:color w:val="000000"/>
          <w:sz w:val="24"/>
          <w:szCs w:val="24"/>
        </w:rPr>
        <w:t xml:space="preserve">ссмотрения и оценки </w:t>
      </w:r>
      <w:r w:rsidR="00E05F56">
        <w:rPr>
          <w:rFonts w:ascii="Times New Roman" w:hAnsi="Times New Roman"/>
          <w:b/>
          <w:color w:val="000000"/>
          <w:sz w:val="24"/>
          <w:szCs w:val="24"/>
        </w:rPr>
        <w:t>заявок</w:t>
      </w:r>
    </w:p>
    <w:p w:rsidR="00557909" w:rsidRPr="006D199D" w:rsidRDefault="0002017C" w:rsidP="00045BA1">
      <w:pPr>
        <w:shd w:val="clear" w:color="auto" w:fill="FFFFFF"/>
        <w:spacing w:after="0" w:line="240" w:lineRule="auto"/>
        <w:ind w:firstLine="567"/>
        <w:jc w:val="both"/>
        <w:rPr>
          <w:rFonts w:ascii="Times New Roman" w:hAnsi="Times New Roman"/>
          <w:color w:val="000000"/>
          <w:sz w:val="24"/>
          <w:szCs w:val="24"/>
        </w:rPr>
      </w:pPr>
      <w:r w:rsidRPr="006D199D">
        <w:rPr>
          <w:rFonts w:ascii="Times New Roman" w:hAnsi="Times New Roman"/>
          <w:color w:val="000000"/>
          <w:sz w:val="24"/>
          <w:szCs w:val="24"/>
        </w:rPr>
        <w:t>6</w:t>
      </w:r>
      <w:r w:rsidR="00F8267C" w:rsidRPr="006D199D">
        <w:rPr>
          <w:rFonts w:ascii="Times New Roman" w:hAnsi="Times New Roman"/>
          <w:color w:val="000000"/>
          <w:sz w:val="24"/>
          <w:szCs w:val="24"/>
        </w:rPr>
        <w:t>.</w:t>
      </w:r>
      <w:r w:rsidR="00557909" w:rsidRPr="006D199D">
        <w:rPr>
          <w:rFonts w:ascii="Times New Roman" w:hAnsi="Times New Roman"/>
          <w:color w:val="000000"/>
          <w:sz w:val="24"/>
          <w:szCs w:val="24"/>
        </w:rPr>
        <w:t xml:space="preserve">1. Рассмотрение и оценка поступивших </w:t>
      </w:r>
      <w:r w:rsidR="00E05F56">
        <w:rPr>
          <w:rFonts w:ascii="Times New Roman" w:hAnsi="Times New Roman"/>
          <w:color w:val="000000"/>
          <w:sz w:val="24"/>
          <w:szCs w:val="24"/>
        </w:rPr>
        <w:t>заявок</w:t>
      </w:r>
      <w:r w:rsidR="00557909" w:rsidRPr="006D199D">
        <w:rPr>
          <w:rFonts w:ascii="Times New Roman" w:hAnsi="Times New Roman"/>
          <w:color w:val="000000"/>
          <w:sz w:val="24"/>
          <w:szCs w:val="24"/>
        </w:rPr>
        <w:t xml:space="preserve"> </w:t>
      </w:r>
      <w:r w:rsidR="00E05F56">
        <w:rPr>
          <w:rFonts w:ascii="Times New Roman" w:hAnsi="Times New Roman"/>
          <w:color w:val="000000"/>
          <w:sz w:val="24"/>
          <w:szCs w:val="24"/>
        </w:rPr>
        <w:t xml:space="preserve">от </w:t>
      </w:r>
      <w:r w:rsidR="00557909" w:rsidRPr="006D199D">
        <w:rPr>
          <w:rFonts w:ascii="Times New Roman" w:hAnsi="Times New Roman"/>
          <w:color w:val="000000"/>
          <w:sz w:val="24"/>
          <w:szCs w:val="24"/>
        </w:rPr>
        <w:t>участ</w:t>
      </w:r>
      <w:r w:rsidR="00FC7A53" w:rsidRPr="006D199D">
        <w:rPr>
          <w:rFonts w:ascii="Times New Roman" w:hAnsi="Times New Roman"/>
          <w:color w:val="000000"/>
          <w:sz w:val="24"/>
          <w:szCs w:val="24"/>
        </w:rPr>
        <w:t>ников закупки и принятие решения</w:t>
      </w:r>
      <w:r w:rsidR="00557909" w:rsidRPr="006D199D">
        <w:rPr>
          <w:rFonts w:ascii="Times New Roman" w:hAnsi="Times New Roman"/>
          <w:color w:val="000000"/>
          <w:sz w:val="24"/>
          <w:szCs w:val="24"/>
        </w:rPr>
        <w:t xml:space="preserve"> о выборе победителя запроса предложений осуществляется комиссией в порядке и сроки, указанные в </w:t>
      </w:r>
      <w:r w:rsidR="00E05F56">
        <w:rPr>
          <w:rFonts w:ascii="Times New Roman" w:hAnsi="Times New Roman"/>
          <w:color w:val="000000"/>
          <w:sz w:val="24"/>
          <w:szCs w:val="24"/>
        </w:rPr>
        <w:t xml:space="preserve">настоящей </w:t>
      </w:r>
      <w:r w:rsidR="00557909" w:rsidRPr="006D199D">
        <w:rPr>
          <w:rFonts w:ascii="Times New Roman" w:hAnsi="Times New Roman"/>
          <w:color w:val="000000"/>
          <w:sz w:val="24"/>
          <w:szCs w:val="24"/>
        </w:rPr>
        <w:t xml:space="preserve">документации, и проходит в три этапа: </w:t>
      </w:r>
    </w:p>
    <w:p w:rsidR="00557909" w:rsidRPr="006D199D" w:rsidRDefault="00557909" w:rsidP="00045BA1">
      <w:pPr>
        <w:pStyle w:val="13"/>
        <w:spacing w:after="0" w:line="240" w:lineRule="auto"/>
        <w:ind w:left="0" w:firstLine="567"/>
        <w:jc w:val="both"/>
        <w:rPr>
          <w:rFonts w:ascii="Times New Roman" w:hAnsi="Times New Roman"/>
          <w:color w:val="000000"/>
          <w:sz w:val="24"/>
          <w:szCs w:val="24"/>
        </w:rPr>
      </w:pPr>
      <w:r w:rsidRPr="006D199D">
        <w:rPr>
          <w:rFonts w:ascii="Times New Roman" w:hAnsi="Times New Roman"/>
          <w:color w:val="000000"/>
          <w:sz w:val="24"/>
          <w:szCs w:val="24"/>
        </w:rPr>
        <w:t xml:space="preserve">1) Процедура рассмотрения </w:t>
      </w:r>
      <w:r w:rsidR="00E05F56">
        <w:rPr>
          <w:rFonts w:ascii="Times New Roman" w:hAnsi="Times New Roman"/>
          <w:color w:val="000000"/>
          <w:sz w:val="24"/>
          <w:szCs w:val="24"/>
        </w:rPr>
        <w:t xml:space="preserve">заявок </w:t>
      </w:r>
      <w:r w:rsidRPr="006D199D">
        <w:rPr>
          <w:rFonts w:ascii="Times New Roman" w:hAnsi="Times New Roman"/>
          <w:color w:val="000000"/>
          <w:sz w:val="24"/>
          <w:szCs w:val="24"/>
        </w:rPr>
        <w:t xml:space="preserve">участников закупки. </w:t>
      </w:r>
    </w:p>
    <w:p w:rsidR="00557909" w:rsidRPr="006D199D" w:rsidRDefault="00557909" w:rsidP="00045BA1">
      <w:pPr>
        <w:pStyle w:val="13"/>
        <w:spacing w:after="0" w:line="240" w:lineRule="auto"/>
        <w:ind w:left="0" w:firstLine="567"/>
        <w:jc w:val="both"/>
        <w:rPr>
          <w:rFonts w:ascii="Times New Roman" w:hAnsi="Times New Roman"/>
          <w:color w:val="000000"/>
          <w:sz w:val="24"/>
          <w:szCs w:val="24"/>
        </w:rPr>
      </w:pPr>
      <w:r w:rsidRPr="006D199D">
        <w:rPr>
          <w:rFonts w:ascii="Times New Roman" w:hAnsi="Times New Roman"/>
          <w:color w:val="000000"/>
          <w:sz w:val="24"/>
          <w:szCs w:val="24"/>
        </w:rPr>
        <w:t xml:space="preserve">В </w:t>
      </w:r>
      <w:proofErr w:type="gramStart"/>
      <w:r w:rsidRPr="006D199D">
        <w:rPr>
          <w:rFonts w:ascii="Times New Roman" w:hAnsi="Times New Roman"/>
          <w:color w:val="000000"/>
          <w:sz w:val="24"/>
          <w:szCs w:val="24"/>
        </w:rPr>
        <w:t>рамках</w:t>
      </w:r>
      <w:proofErr w:type="gramEnd"/>
      <w:r w:rsidRPr="006D199D">
        <w:rPr>
          <w:rFonts w:ascii="Times New Roman" w:hAnsi="Times New Roman"/>
          <w:color w:val="000000"/>
          <w:sz w:val="24"/>
          <w:szCs w:val="24"/>
        </w:rPr>
        <w:t xml:space="preserve"> рассмотрения </w:t>
      </w:r>
      <w:r w:rsidR="00E05F56">
        <w:rPr>
          <w:rFonts w:ascii="Times New Roman" w:hAnsi="Times New Roman"/>
          <w:color w:val="000000"/>
          <w:sz w:val="24"/>
          <w:szCs w:val="24"/>
        </w:rPr>
        <w:t>заявок</w:t>
      </w:r>
      <w:r w:rsidRPr="006D199D">
        <w:rPr>
          <w:rFonts w:ascii="Times New Roman" w:hAnsi="Times New Roman"/>
          <w:color w:val="000000"/>
          <w:sz w:val="24"/>
          <w:szCs w:val="24"/>
        </w:rPr>
        <w:t xml:space="preserve"> комиссия проверяет:</w:t>
      </w:r>
    </w:p>
    <w:p w:rsidR="00557909" w:rsidRPr="006D199D" w:rsidRDefault="00557909" w:rsidP="00045BA1">
      <w:pPr>
        <w:pStyle w:val="13"/>
        <w:tabs>
          <w:tab w:val="left" w:pos="993"/>
        </w:tabs>
        <w:spacing w:after="0" w:line="240" w:lineRule="auto"/>
        <w:ind w:left="0" w:firstLine="567"/>
        <w:jc w:val="both"/>
        <w:rPr>
          <w:rFonts w:ascii="Times New Roman" w:hAnsi="Times New Roman"/>
          <w:color w:val="000000"/>
          <w:sz w:val="24"/>
          <w:szCs w:val="24"/>
        </w:rPr>
      </w:pPr>
      <w:r w:rsidRPr="006D199D">
        <w:rPr>
          <w:rFonts w:ascii="Times New Roman" w:hAnsi="Times New Roman"/>
          <w:color w:val="000000"/>
          <w:sz w:val="24"/>
          <w:szCs w:val="24"/>
        </w:rPr>
        <w:t>–</w:t>
      </w:r>
      <w:r w:rsidRPr="006D199D">
        <w:rPr>
          <w:rFonts w:ascii="Times New Roman" w:hAnsi="Times New Roman"/>
          <w:color w:val="000000"/>
          <w:sz w:val="24"/>
          <w:szCs w:val="24"/>
          <w:lang w:val="en-US"/>
        </w:rPr>
        <w:t> </w:t>
      </w:r>
      <w:r w:rsidRPr="006D199D">
        <w:rPr>
          <w:rFonts w:ascii="Times New Roman" w:hAnsi="Times New Roman"/>
          <w:color w:val="000000"/>
          <w:sz w:val="24"/>
          <w:szCs w:val="24"/>
        </w:rPr>
        <w:t xml:space="preserve">соответствие </w:t>
      </w:r>
      <w:proofErr w:type="gramStart"/>
      <w:r w:rsidR="00FC567E">
        <w:rPr>
          <w:rFonts w:ascii="Times New Roman" w:hAnsi="Times New Roman"/>
          <w:color w:val="000000"/>
          <w:sz w:val="24"/>
          <w:szCs w:val="24"/>
        </w:rPr>
        <w:t>заявок</w:t>
      </w:r>
      <w:proofErr w:type="gramEnd"/>
      <w:r w:rsidR="00FC567E">
        <w:rPr>
          <w:rFonts w:ascii="Times New Roman" w:hAnsi="Times New Roman"/>
          <w:color w:val="000000"/>
          <w:sz w:val="24"/>
          <w:szCs w:val="24"/>
        </w:rPr>
        <w:t xml:space="preserve"> </w:t>
      </w:r>
      <w:r w:rsidRPr="006D199D">
        <w:rPr>
          <w:rFonts w:ascii="Times New Roman" w:hAnsi="Times New Roman"/>
          <w:color w:val="000000"/>
          <w:sz w:val="24"/>
          <w:szCs w:val="24"/>
        </w:rPr>
        <w:t>требованиям документации</w:t>
      </w:r>
      <w:r w:rsidR="007B1734">
        <w:rPr>
          <w:rFonts w:ascii="Times New Roman" w:hAnsi="Times New Roman"/>
          <w:color w:val="000000"/>
          <w:sz w:val="24"/>
          <w:szCs w:val="24"/>
        </w:rPr>
        <w:t xml:space="preserve">, включая </w:t>
      </w:r>
      <w:r w:rsidR="00FC567E">
        <w:rPr>
          <w:rFonts w:ascii="Times New Roman" w:hAnsi="Times New Roman"/>
          <w:color w:val="000000"/>
          <w:sz w:val="24"/>
          <w:szCs w:val="24"/>
        </w:rPr>
        <w:t xml:space="preserve">соответствие </w:t>
      </w:r>
      <w:r w:rsidR="007B1734">
        <w:rPr>
          <w:rFonts w:ascii="Times New Roman" w:hAnsi="Times New Roman"/>
          <w:color w:val="000000"/>
          <w:sz w:val="24"/>
          <w:szCs w:val="24"/>
        </w:rPr>
        <w:t>требования</w:t>
      </w:r>
      <w:r w:rsidR="00FC567E">
        <w:rPr>
          <w:rFonts w:ascii="Times New Roman" w:hAnsi="Times New Roman"/>
          <w:color w:val="000000"/>
          <w:sz w:val="24"/>
          <w:szCs w:val="24"/>
        </w:rPr>
        <w:t>м</w:t>
      </w:r>
      <w:r w:rsidR="007B1734">
        <w:rPr>
          <w:rFonts w:ascii="Times New Roman" w:hAnsi="Times New Roman"/>
          <w:color w:val="000000"/>
          <w:sz w:val="24"/>
          <w:szCs w:val="24"/>
        </w:rPr>
        <w:t xml:space="preserve"> технического задания, являющегося неотъемлемым приложением к настоящей документации</w:t>
      </w:r>
      <w:r w:rsidRPr="006D199D">
        <w:rPr>
          <w:rFonts w:ascii="Times New Roman" w:hAnsi="Times New Roman"/>
          <w:color w:val="000000"/>
          <w:sz w:val="24"/>
          <w:szCs w:val="24"/>
        </w:rPr>
        <w:t>;</w:t>
      </w:r>
    </w:p>
    <w:p w:rsidR="00557909" w:rsidRPr="006D199D" w:rsidRDefault="00557909" w:rsidP="00045BA1">
      <w:pPr>
        <w:pStyle w:val="13"/>
        <w:tabs>
          <w:tab w:val="left" w:pos="993"/>
        </w:tabs>
        <w:spacing w:after="0" w:line="240" w:lineRule="auto"/>
        <w:ind w:left="0" w:firstLine="567"/>
        <w:jc w:val="both"/>
        <w:rPr>
          <w:rFonts w:ascii="Times New Roman" w:hAnsi="Times New Roman"/>
          <w:color w:val="000000"/>
          <w:sz w:val="24"/>
          <w:szCs w:val="24"/>
        </w:rPr>
      </w:pPr>
      <w:r w:rsidRPr="006D199D">
        <w:rPr>
          <w:rFonts w:ascii="Times New Roman" w:hAnsi="Times New Roman"/>
          <w:color w:val="000000"/>
          <w:sz w:val="24"/>
          <w:szCs w:val="24"/>
        </w:rPr>
        <w:t>– соответствие участников закупки</w:t>
      </w:r>
      <w:r w:rsidR="000248C2" w:rsidRPr="006D199D">
        <w:rPr>
          <w:rFonts w:ascii="Times New Roman" w:hAnsi="Times New Roman"/>
          <w:color w:val="000000"/>
          <w:sz w:val="24"/>
          <w:szCs w:val="24"/>
        </w:rPr>
        <w:t xml:space="preserve"> </w:t>
      </w:r>
      <w:r w:rsidRPr="006D199D">
        <w:rPr>
          <w:rFonts w:ascii="Times New Roman" w:hAnsi="Times New Roman"/>
          <w:color w:val="000000"/>
          <w:sz w:val="24"/>
          <w:szCs w:val="24"/>
        </w:rPr>
        <w:t xml:space="preserve">требованиям </w:t>
      </w:r>
      <w:r w:rsidR="00FC567E">
        <w:rPr>
          <w:rFonts w:ascii="Times New Roman" w:hAnsi="Times New Roman"/>
          <w:color w:val="000000"/>
          <w:sz w:val="24"/>
          <w:szCs w:val="24"/>
        </w:rPr>
        <w:t xml:space="preserve">действующего законодательства и настоящей </w:t>
      </w:r>
      <w:r w:rsidRPr="006D199D">
        <w:rPr>
          <w:rFonts w:ascii="Times New Roman" w:hAnsi="Times New Roman"/>
          <w:color w:val="000000"/>
          <w:sz w:val="24"/>
          <w:szCs w:val="24"/>
        </w:rPr>
        <w:t>документации.</w:t>
      </w:r>
    </w:p>
    <w:p w:rsidR="00C54F0C" w:rsidRPr="006D199D" w:rsidRDefault="00C54F0C" w:rsidP="00045BA1">
      <w:pPr>
        <w:autoSpaceDE w:val="0"/>
        <w:autoSpaceDN w:val="0"/>
        <w:adjustRightInd w:val="0"/>
        <w:spacing w:after="0" w:line="240" w:lineRule="auto"/>
        <w:ind w:firstLine="567"/>
        <w:jc w:val="both"/>
        <w:rPr>
          <w:rFonts w:ascii="Times New Roman" w:hAnsi="Times New Roman"/>
          <w:color w:val="000000"/>
          <w:sz w:val="24"/>
          <w:szCs w:val="24"/>
        </w:rPr>
      </w:pPr>
      <w:r w:rsidRPr="006D199D">
        <w:rPr>
          <w:rFonts w:ascii="Times New Roman" w:hAnsi="Times New Roman"/>
          <w:sz w:val="24"/>
          <w:szCs w:val="24"/>
        </w:rPr>
        <w:t xml:space="preserve">Заказчик, комиссия на этапе рассмотрения </w:t>
      </w:r>
      <w:r w:rsidR="00FC567E">
        <w:rPr>
          <w:rFonts w:ascii="Times New Roman" w:hAnsi="Times New Roman"/>
          <w:sz w:val="24"/>
          <w:szCs w:val="24"/>
        </w:rPr>
        <w:t>заявок</w:t>
      </w:r>
      <w:r w:rsidRPr="006D199D">
        <w:rPr>
          <w:rFonts w:ascii="Times New Roman" w:hAnsi="Times New Roman"/>
          <w:sz w:val="24"/>
          <w:szCs w:val="24"/>
        </w:rPr>
        <w:t xml:space="preserve">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w:t>
      </w:r>
      <w:r w:rsidR="00FC567E">
        <w:rPr>
          <w:rFonts w:ascii="Times New Roman" w:hAnsi="Times New Roman"/>
          <w:sz w:val="24"/>
          <w:szCs w:val="24"/>
        </w:rPr>
        <w:t>заявке</w:t>
      </w:r>
      <w:r w:rsidRPr="006D199D">
        <w:rPr>
          <w:rFonts w:ascii="Times New Roman" w:hAnsi="Times New Roman"/>
          <w:sz w:val="24"/>
          <w:szCs w:val="24"/>
        </w:rPr>
        <w:t xml:space="preserve">. Непредставление участником закупки запрашиваемых недостающих информации и документов не является основанием для отклонения </w:t>
      </w:r>
      <w:r w:rsidR="00FC567E">
        <w:rPr>
          <w:rFonts w:ascii="Times New Roman" w:hAnsi="Times New Roman"/>
          <w:sz w:val="24"/>
          <w:szCs w:val="24"/>
        </w:rPr>
        <w:t>заявки</w:t>
      </w:r>
      <w:r w:rsidRPr="006D199D">
        <w:rPr>
          <w:rFonts w:ascii="Times New Roman" w:hAnsi="Times New Roman"/>
          <w:sz w:val="24"/>
          <w:szCs w:val="24"/>
        </w:rPr>
        <w:t xml:space="preserve"> такого участника закупки.</w:t>
      </w:r>
    </w:p>
    <w:p w:rsidR="00DE6295" w:rsidRDefault="00823223">
      <w:pPr>
        <w:pStyle w:val="13"/>
        <w:spacing w:after="0" w:line="240" w:lineRule="auto"/>
        <w:ind w:left="0" w:firstLine="567"/>
        <w:jc w:val="both"/>
        <w:rPr>
          <w:rFonts w:ascii="Times New Roman" w:hAnsi="Times New Roman"/>
          <w:sz w:val="24"/>
          <w:szCs w:val="24"/>
          <w:lang w:eastAsia="ru-RU"/>
        </w:rPr>
      </w:pPr>
      <w:r>
        <w:rPr>
          <w:rFonts w:ascii="Times New Roman" w:hAnsi="Times New Roman"/>
          <w:color w:val="000000"/>
          <w:sz w:val="24"/>
          <w:szCs w:val="24"/>
        </w:rPr>
        <w:t xml:space="preserve">По результатам рассмотрения заявок </w:t>
      </w:r>
      <w:r>
        <w:rPr>
          <w:rFonts w:ascii="Times New Roman" w:hAnsi="Times New Roman"/>
          <w:sz w:val="24"/>
          <w:szCs w:val="24"/>
          <w:lang w:eastAsia="ru-RU"/>
        </w:rPr>
        <w:t>комиссия вправе вынести решение об отказе в допуске к участию в закупке участника закупки в случаях:</w:t>
      </w:r>
    </w:p>
    <w:p w:rsidR="00DE6295" w:rsidRDefault="001F07AD">
      <w:pPr>
        <w:pStyle w:val="13"/>
        <w:numPr>
          <w:ilvl w:val="0"/>
          <w:numId w:val="25"/>
        </w:numPr>
        <w:tabs>
          <w:tab w:val="left" w:pos="993"/>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если заявка </w:t>
      </w:r>
      <w:r w:rsidR="00823223">
        <w:rPr>
          <w:rFonts w:ascii="Times New Roman" w:hAnsi="Times New Roman"/>
          <w:color w:val="000000"/>
          <w:sz w:val="24"/>
          <w:szCs w:val="24"/>
        </w:rPr>
        <w:t xml:space="preserve">не </w:t>
      </w:r>
      <w:r>
        <w:rPr>
          <w:rFonts w:ascii="Times New Roman" w:hAnsi="Times New Roman"/>
          <w:color w:val="000000"/>
          <w:sz w:val="24"/>
          <w:szCs w:val="24"/>
        </w:rPr>
        <w:t xml:space="preserve">соответствует </w:t>
      </w:r>
      <w:r w:rsidR="00823223">
        <w:rPr>
          <w:rFonts w:ascii="Times New Roman" w:hAnsi="Times New Roman"/>
          <w:color w:val="000000"/>
          <w:sz w:val="24"/>
          <w:szCs w:val="24"/>
        </w:rPr>
        <w:t xml:space="preserve">требованиям </w:t>
      </w:r>
      <w:r>
        <w:rPr>
          <w:rFonts w:ascii="Times New Roman" w:hAnsi="Times New Roman"/>
          <w:color w:val="000000"/>
          <w:sz w:val="24"/>
          <w:szCs w:val="24"/>
        </w:rPr>
        <w:t xml:space="preserve">настоящей </w:t>
      </w:r>
      <w:r w:rsidR="00823223">
        <w:rPr>
          <w:rFonts w:ascii="Times New Roman" w:hAnsi="Times New Roman"/>
          <w:color w:val="000000"/>
          <w:sz w:val="24"/>
          <w:szCs w:val="24"/>
        </w:rPr>
        <w:t>документации</w:t>
      </w:r>
      <w:r>
        <w:rPr>
          <w:rFonts w:ascii="Times New Roman" w:hAnsi="Times New Roman"/>
          <w:color w:val="000000"/>
          <w:sz w:val="24"/>
          <w:szCs w:val="24"/>
        </w:rPr>
        <w:t xml:space="preserve">, </w:t>
      </w:r>
      <w:r w:rsidR="00823223">
        <w:rPr>
          <w:rFonts w:ascii="Times New Roman" w:hAnsi="Times New Roman"/>
          <w:color w:val="000000"/>
          <w:sz w:val="24"/>
          <w:szCs w:val="24"/>
        </w:rPr>
        <w:t xml:space="preserve">в том числе требованиям </w:t>
      </w:r>
      <w:r>
        <w:rPr>
          <w:rFonts w:ascii="Times New Roman" w:hAnsi="Times New Roman"/>
          <w:color w:val="000000"/>
          <w:sz w:val="24"/>
          <w:szCs w:val="24"/>
        </w:rPr>
        <w:t>технического задания к ней</w:t>
      </w:r>
      <w:r w:rsidR="00823223">
        <w:rPr>
          <w:rFonts w:ascii="Times New Roman" w:hAnsi="Times New Roman"/>
          <w:color w:val="000000"/>
          <w:sz w:val="24"/>
          <w:szCs w:val="24"/>
        </w:rPr>
        <w:t>;</w:t>
      </w:r>
    </w:p>
    <w:p w:rsidR="00DE6295" w:rsidRDefault="001F07AD">
      <w:pPr>
        <w:pStyle w:val="aff4"/>
        <w:numPr>
          <w:ilvl w:val="0"/>
          <w:numId w:val="25"/>
        </w:numPr>
        <w:spacing w:before="0" w:beforeAutospacing="0" w:after="0" w:afterAutospacing="0"/>
        <w:jc w:val="both"/>
      </w:pPr>
      <w:r>
        <w:rPr>
          <w:color w:val="000000"/>
        </w:rPr>
        <w:t xml:space="preserve">если </w:t>
      </w:r>
      <w:r w:rsidR="00823223">
        <w:t>участник</w:t>
      </w:r>
      <w:r>
        <w:t xml:space="preserve"> закупки </w:t>
      </w:r>
      <w:r w:rsidR="00823223">
        <w:t xml:space="preserve">не соответствуют требованиям </w:t>
      </w:r>
      <w:r>
        <w:t xml:space="preserve">действующего законодательства и настоящей </w:t>
      </w:r>
      <w:r w:rsidR="00823223">
        <w:t>документации</w:t>
      </w:r>
      <w:r>
        <w:t xml:space="preserve">, в том числе при </w:t>
      </w:r>
      <w:r w:rsidRPr="001F07AD">
        <w:t>наличи</w:t>
      </w:r>
      <w:r>
        <w:t>и</w:t>
      </w:r>
      <w:r w:rsidRPr="001F07AD">
        <w:t xml:space="preserve"> сведений об участнике закупки в реестре недобросовестных поставщиков</w:t>
      </w:r>
      <w:r>
        <w:t>;</w:t>
      </w:r>
    </w:p>
    <w:p w:rsidR="00DE6295" w:rsidRDefault="00823223">
      <w:pPr>
        <w:pStyle w:val="aff4"/>
        <w:numPr>
          <w:ilvl w:val="0"/>
          <w:numId w:val="25"/>
        </w:numPr>
        <w:spacing w:before="0" w:beforeAutospacing="0" w:after="0" w:afterAutospacing="0"/>
        <w:jc w:val="both"/>
      </w:pPr>
      <w:proofErr w:type="spellStart"/>
      <w:proofErr w:type="gramStart"/>
      <w:r>
        <w:t>непредоставления</w:t>
      </w:r>
      <w:proofErr w:type="spellEnd"/>
      <w:r>
        <w:t xml:space="preserve"> обязательных документов, либо наличия в таких документах недостоверных сведений от участнике закупки в случае их наличия в заявке, если требования к предоставлению документов были установлены в  документации;</w:t>
      </w:r>
      <w:proofErr w:type="gramEnd"/>
    </w:p>
    <w:p w:rsidR="00DE6295" w:rsidRDefault="00823223">
      <w:pPr>
        <w:pStyle w:val="aff4"/>
        <w:numPr>
          <w:ilvl w:val="0"/>
          <w:numId w:val="25"/>
        </w:numPr>
        <w:spacing w:before="0" w:beforeAutospacing="0" w:after="0" w:afterAutospacing="0"/>
        <w:jc w:val="both"/>
      </w:pPr>
      <w:r>
        <w:t xml:space="preserve">несоответствие участника закупки требованиям, предъявляемым к участнику закупки в </w:t>
      </w:r>
      <w:proofErr w:type="gramStart"/>
      <w:r>
        <w:t>соответствии</w:t>
      </w:r>
      <w:proofErr w:type="gramEnd"/>
      <w:r>
        <w:t xml:space="preserve"> с действующим законодательством и настоящей документацией;</w:t>
      </w:r>
    </w:p>
    <w:p w:rsidR="00DE6295" w:rsidRDefault="00823223">
      <w:pPr>
        <w:pStyle w:val="aff4"/>
        <w:numPr>
          <w:ilvl w:val="0"/>
          <w:numId w:val="25"/>
        </w:numPr>
        <w:spacing w:before="0" w:beforeAutospacing="0" w:after="0" w:afterAutospacing="0"/>
        <w:jc w:val="both"/>
      </w:pPr>
      <w:r>
        <w:lastRenderedPageBreak/>
        <w:t>несоответствия заявки требованиям извещения о запросе коммерческих предложений и документации о закупке, в  том числе наличие в таких заявках предложения о цене договора, превышающей начальную (максималь</w:t>
      </w:r>
      <w:r w:rsidR="001F07AD">
        <w:t>н</w:t>
      </w:r>
      <w:r>
        <w:t>ую) цену договора, начальную (максимальную) цену единицы продукции</w:t>
      </w:r>
      <w:r w:rsidR="001F07AD">
        <w:t>.</w:t>
      </w:r>
    </w:p>
    <w:p w:rsidR="00DE6295" w:rsidRDefault="00823223">
      <w:pPr>
        <w:spacing w:after="0" w:line="240" w:lineRule="auto"/>
        <w:ind w:firstLine="567"/>
        <w:jc w:val="both"/>
        <w:textAlignment w:val="baseline"/>
        <w:rPr>
          <w:rFonts w:ascii="Times New Roman" w:hAnsi="Times New Roman"/>
          <w:color w:val="000000"/>
          <w:sz w:val="24"/>
          <w:szCs w:val="24"/>
          <w:lang w:eastAsia="ru-RU"/>
        </w:rPr>
      </w:pPr>
      <w:r w:rsidRPr="00823223">
        <w:rPr>
          <w:rFonts w:ascii="Times New Roman" w:hAnsi="Times New Roman"/>
          <w:color w:val="000000"/>
          <w:sz w:val="24"/>
          <w:szCs w:val="24"/>
          <w:lang w:eastAsia="ru-RU"/>
        </w:rPr>
        <w:t>Решение комиссии об отклонении заявки доводится до сведения участника закупки, представившего заявку, фиксируется в протоколе рассмотрения, оценки и сопоставления заявок с указанием причин отклонения заявки.</w:t>
      </w:r>
    </w:p>
    <w:p w:rsidR="00087DAA" w:rsidRDefault="00557909" w:rsidP="00045BA1">
      <w:pPr>
        <w:pStyle w:val="a1"/>
        <w:numPr>
          <w:ilvl w:val="0"/>
          <w:numId w:val="0"/>
        </w:numPr>
        <w:tabs>
          <w:tab w:val="clear" w:pos="1134"/>
          <w:tab w:val="clear" w:pos="1418"/>
          <w:tab w:val="left" w:pos="0"/>
        </w:tabs>
        <w:spacing w:line="240" w:lineRule="auto"/>
        <w:ind w:firstLine="567"/>
        <w:rPr>
          <w:color w:val="000000"/>
          <w:sz w:val="24"/>
          <w:szCs w:val="24"/>
        </w:rPr>
      </w:pPr>
      <w:r w:rsidRPr="006D199D">
        <w:rPr>
          <w:color w:val="000000"/>
          <w:sz w:val="24"/>
          <w:szCs w:val="24"/>
        </w:rPr>
        <w:t xml:space="preserve">2) Порядок оценки и сопоставления </w:t>
      </w:r>
      <w:r w:rsidR="00087DAA">
        <w:rPr>
          <w:color w:val="000000"/>
          <w:sz w:val="24"/>
          <w:szCs w:val="24"/>
        </w:rPr>
        <w:t>заявок.</w:t>
      </w:r>
      <w:r w:rsidRPr="006D199D">
        <w:rPr>
          <w:color w:val="000000"/>
          <w:sz w:val="24"/>
          <w:szCs w:val="24"/>
        </w:rPr>
        <w:t xml:space="preserve"> </w:t>
      </w:r>
    </w:p>
    <w:p w:rsidR="00557909" w:rsidRPr="006D199D" w:rsidRDefault="00557909" w:rsidP="00045BA1">
      <w:pPr>
        <w:pStyle w:val="a1"/>
        <w:numPr>
          <w:ilvl w:val="0"/>
          <w:numId w:val="0"/>
        </w:numPr>
        <w:tabs>
          <w:tab w:val="clear" w:pos="1134"/>
          <w:tab w:val="clear" w:pos="1418"/>
          <w:tab w:val="left" w:pos="0"/>
        </w:tabs>
        <w:spacing w:line="240" w:lineRule="auto"/>
        <w:ind w:firstLine="567"/>
        <w:rPr>
          <w:sz w:val="24"/>
          <w:szCs w:val="24"/>
        </w:rPr>
      </w:pPr>
      <w:r w:rsidRPr="006D199D">
        <w:rPr>
          <w:sz w:val="24"/>
          <w:szCs w:val="24"/>
        </w:rPr>
        <w:t xml:space="preserve">При проведении процедуры оценки и сопоставления </w:t>
      </w:r>
      <w:r w:rsidR="00087DAA">
        <w:rPr>
          <w:sz w:val="24"/>
          <w:szCs w:val="24"/>
        </w:rPr>
        <w:t>заявок</w:t>
      </w:r>
      <w:r w:rsidRPr="006D199D">
        <w:rPr>
          <w:sz w:val="24"/>
          <w:szCs w:val="24"/>
        </w:rPr>
        <w:t xml:space="preserve"> комиссия </w:t>
      </w:r>
      <w:proofErr w:type="gramStart"/>
      <w:r w:rsidRPr="006D199D">
        <w:rPr>
          <w:sz w:val="24"/>
          <w:szCs w:val="24"/>
        </w:rPr>
        <w:t>оценивает и сопоставляет</w:t>
      </w:r>
      <w:proofErr w:type="gramEnd"/>
      <w:r w:rsidRPr="006D199D">
        <w:rPr>
          <w:sz w:val="24"/>
          <w:szCs w:val="24"/>
        </w:rPr>
        <w:t xml:space="preserve"> </w:t>
      </w:r>
      <w:r w:rsidR="00087DAA">
        <w:rPr>
          <w:sz w:val="24"/>
          <w:szCs w:val="24"/>
        </w:rPr>
        <w:t>допущенные заявки</w:t>
      </w:r>
      <w:r w:rsidRPr="006D199D">
        <w:rPr>
          <w:sz w:val="24"/>
          <w:szCs w:val="24"/>
        </w:rPr>
        <w:t xml:space="preserve">, проводит их ранжирование по степени предпочтительности в соответствии с установленными заказчиком в </w:t>
      </w:r>
      <w:r w:rsidR="00087DAA">
        <w:rPr>
          <w:sz w:val="24"/>
          <w:szCs w:val="24"/>
        </w:rPr>
        <w:t xml:space="preserve">настоящей </w:t>
      </w:r>
      <w:r w:rsidRPr="006D199D">
        <w:rPr>
          <w:sz w:val="24"/>
          <w:szCs w:val="24"/>
        </w:rPr>
        <w:t>документации критериями и порядком оценки.</w:t>
      </w:r>
    </w:p>
    <w:p w:rsidR="00557909" w:rsidRPr="006D199D" w:rsidRDefault="00557909" w:rsidP="00045BA1">
      <w:pPr>
        <w:autoSpaceDE w:val="0"/>
        <w:autoSpaceDN w:val="0"/>
        <w:adjustRightInd w:val="0"/>
        <w:spacing w:after="0" w:line="240" w:lineRule="auto"/>
        <w:ind w:firstLine="567"/>
        <w:jc w:val="both"/>
        <w:rPr>
          <w:rFonts w:ascii="Times New Roman" w:hAnsi="Times New Roman"/>
          <w:sz w:val="24"/>
          <w:szCs w:val="24"/>
        </w:rPr>
      </w:pPr>
      <w:r w:rsidRPr="006D199D">
        <w:rPr>
          <w:rFonts w:ascii="Times New Roman" w:hAnsi="Times New Roman"/>
          <w:sz w:val="24"/>
          <w:szCs w:val="24"/>
        </w:rPr>
        <w:t xml:space="preserve">Оценка и сопоставление </w:t>
      </w:r>
      <w:r w:rsidR="00087DAA">
        <w:rPr>
          <w:rFonts w:ascii="Times New Roman" w:hAnsi="Times New Roman"/>
          <w:sz w:val="24"/>
          <w:szCs w:val="24"/>
        </w:rPr>
        <w:t>заявок</w:t>
      </w:r>
      <w:r w:rsidRPr="006D199D">
        <w:rPr>
          <w:rFonts w:ascii="Times New Roman" w:hAnsi="Times New Roman"/>
          <w:sz w:val="24"/>
          <w:szCs w:val="24"/>
        </w:rPr>
        <w:t xml:space="preserve"> осуществляются комиссией в </w:t>
      </w:r>
      <w:proofErr w:type="gramStart"/>
      <w:r w:rsidRPr="006D199D">
        <w:rPr>
          <w:rFonts w:ascii="Times New Roman" w:hAnsi="Times New Roman"/>
          <w:sz w:val="24"/>
          <w:szCs w:val="24"/>
        </w:rPr>
        <w:t>целях</w:t>
      </w:r>
      <w:proofErr w:type="gramEnd"/>
      <w:r w:rsidRPr="006D199D">
        <w:rPr>
          <w:rFonts w:ascii="Times New Roman" w:hAnsi="Times New Roman"/>
          <w:sz w:val="24"/>
          <w:szCs w:val="24"/>
        </w:rPr>
        <w:t xml:space="preserve"> выявления наиболее выгодных условий исполнения договора в соответствии с критериями, установленными настоящей документацией.</w:t>
      </w:r>
    </w:p>
    <w:p w:rsidR="0036044B" w:rsidRDefault="0036044B" w:rsidP="00122D4D">
      <w:pPr>
        <w:autoSpaceDE w:val="0"/>
        <w:autoSpaceDN w:val="0"/>
        <w:adjustRightInd w:val="0"/>
        <w:spacing w:after="0" w:line="240" w:lineRule="auto"/>
        <w:ind w:firstLine="567"/>
        <w:jc w:val="both"/>
        <w:rPr>
          <w:rFonts w:ascii="Times New Roman" w:hAnsi="Times New Roman"/>
          <w:sz w:val="24"/>
          <w:szCs w:val="24"/>
          <w:u w:val="single"/>
        </w:rPr>
      </w:pPr>
    </w:p>
    <w:p w:rsidR="008B7C63" w:rsidRPr="0026589B" w:rsidRDefault="008B7C63" w:rsidP="00122D4D">
      <w:pPr>
        <w:autoSpaceDE w:val="0"/>
        <w:autoSpaceDN w:val="0"/>
        <w:adjustRightInd w:val="0"/>
        <w:spacing w:after="0" w:line="240" w:lineRule="auto"/>
        <w:ind w:firstLine="567"/>
        <w:jc w:val="both"/>
        <w:rPr>
          <w:rFonts w:ascii="Times New Roman" w:hAnsi="Times New Roman"/>
          <w:bCs/>
          <w:sz w:val="24"/>
          <w:szCs w:val="24"/>
          <w:u w:val="single"/>
        </w:rPr>
      </w:pPr>
      <w:r w:rsidRPr="0026589B">
        <w:rPr>
          <w:rFonts w:ascii="Times New Roman" w:hAnsi="Times New Roman"/>
          <w:sz w:val="24"/>
          <w:szCs w:val="24"/>
          <w:u w:val="single"/>
        </w:rPr>
        <w:t xml:space="preserve">1. </w:t>
      </w:r>
      <w:r w:rsidR="0068737B" w:rsidRPr="0068737B">
        <w:rPr>
          <w:rFonts w:ascii="Times New Roman" w:hAnsi="Times New Roman"/>
          <w:sz w:val="24"/>
          <w:szCs w:val="24"/>
          <w:u w:val="single"/>
        </w:rPr>
        <w:t xml:space="preserve">Оценка </w:t>
      </w:r>
      <w:r w:rsidR="00087DAA">
        <w:rPr>
          <w:rFonts w:ascii="Times New Roman" w:hAnsi="Times New Roman"/>
          <w:sz w:val="24"/>
          <w:szCs w:val="24"/>
          <w:u w:val="single"/>
        </w:rPr>
        <w:t xml:space="preserve">заявок </w:t>
      </w:r>
      <w:r w:rsidR="0068737B" w:rsidRPr="0068737B">
        <w:rPr>
          <w:rFonts w:ascii="Times New Roman" w:hAnsi="Times New Roman"/>
          <w:sz w:val="24"/>
          <w:szCs w:val="24"/>
          <w:u w:val="single"/>
        </w:rPr>
        <w:t>по стоимостному критерию оценки</w:t>
      </w:r>
    </w:p>
    <w:p w:rsidR="005058CE" w:rsidRDefault="0068737B">
      <w:pPr>
        <w:shd w:val="clear" w:color="auto" w:fill="FFFFFF"/>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Количество баллов, присуждаемых по критериям оценки </w:t>
      </w:r>
      <w:r w:rsidR="00122D4D">
        <w:rPr>
          <w:rFonts w:ascii="Times New Roman" w:hAnsi="Times New Roman"/>
          <w:color w:val="000000"/>
          <w:sz w:val="24"/>
          <w:szCs w:val="24"/>
        </w:rPr>
        <w:t>«</w:t>
      </w:r>
      <w:r>
        <w:rPr>
          <w:rFonts w:ascii="Times New Roman" w:hAnsi="Times New Roman"/>
          <w:color w:val="000000"/>
          <w:sz w:val="24"/>
          <w:szCs w:val="24"/>
        </w:rPr>
        <w:t>Цена</w:t>
      </w:r>
      <w:r w:rsidR="00122D4D">
        <w:rPr>
          <w:rFonts w:ascii="Times New Roman" w:hAnsi="Times New Roman"/>
          <w:color w:val="000000"/>
          <w:sz w:val="24"/>
          <w:szCs w:val="24"/>
        </w:rPr>
        <w:t>»</w:t>
      </w:r>
      <w:r>
        <w:rPr>
          <w:rFonts w:ascii="Times New Roman" w:hAnsi="Times New Roman"/>
          <w:color w:val="000000"/>
          <w:sz w:val="24"/>
          <w:szCs w:val="24"/>
        </w:rPr>
        <w:t xml:space="preserve"> определяется по формуле:</w:t>
      </w:r>
    </w:p>
    <w:p w:rsidR="005058CE" w:rsidRDefault="0068737B">
      <w:pPr>
        <w:shd w:val="clear" w:color="auto" w:fill="FFFFFF"/>
        <w:spacing w:after="0" w:line="240" w:lineRule="auto"/>
        <w:ind w:firstLine="720"/>
        <w:rPr>
          <w:rFonts w:ascii="Times New Roman" w:hAnsi="Times New Roman"/>
          <w:color w:val="000000"/>
          <w:sz w:val="24"/>
          <w:szCs w:val="24"/>
        </w:rPr>
      </w:pPr>
      <w:r>
        <w:rPr>
          <w:rFonts w:ascii="Times New Roman" w:hAnsi="Times New Roman"/>
          <w:color w:val="000000"/>
          <w:sz w:val="24"/>
          <w:szCs w:val="24"/>
        </w:rPr>
        <w:t xml:space="preserve">а) в </w:t>
      </w:r>
      <w:proofErr w:type="gramStart"/>
      <w:r>
        <w:rPr>
          <w:rFonts w:ascii="Times New Roman" w:hAnsi="Times New Roman"/>
          <w:color w:val="000000"/>
          <w:sz w:val="24"/>
          <w:szCs w:val="24"/>
        </w:rPr>
        <w:t>случае</w:t>
      </w:r>
      <w:proofErr w:type="gramEnd"/>
      <w:r>
        <w:rPr>
          <w:rFonts w:ascii="Times New Roman" w:hAnsi="Times New Roman"/>
          <w:color w:val="000000"/>
          <w:sz w:val="24"/>
          <w:szCs w:val="24"/>
        </w:rPr>
        <w:t xml:space="preserve"> если </w:t>
      </w:r>
      <w:r w:rsidR="005058CE">
        <w:rPr>
          <w:rFonts w:ascii="Times New Roman" w:hAnsi="Times New Roman"/>
          <w:noProof/>
          <w:color w:val="000000"/>
          <w:sz w:val="24"/>
          <w:szCs w:val="24"/>
          <w:lang w:eastAsia="ru-RU"/>
        </w:rPr>
        <w:drawing>
          <wp:inline distT="0" distB="0" distL="0" distR="0">
            <wp:extent cx="548640" cy="241300"/>
            <wp:effectExtent l="19050" t="0" r="3810" b="0"/>
            <wp:docPr id="1" name="Рисунок 2" descr="http://base.garant.ru/files/base/70520984/1322312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base.garant.ru/files/base/70520984/1322312197.png"/>
                    <pic:cNvPicPr>
                      <a:picLocks noChangeAspect="1" noChangeArrowheads="1"/>
                    </pic:cNvPicPr>
                  </pic:nvPicPr>
                  <pic:blipFill>
                    <a:blip r:embed="rId10" cstate="print"/>
                    <a:srcRect/>
                    <a:stretch>
                      <a:fillRect/>
                    </a:stretch>
                  </pic:blipFill>
                  <pic:spPr bwMode="auto">
                    <a:xfrm>
                      <a:off x="0" y="0"/>
                      <a:ext cx="548640" cy="241300"/>
                    </a:xfrm>
                    <a:prstGeom prst="rect">
                      <a:avLst/>
                    </a:prstGeom>
                    <a:noFill/>
                    <a:ln w="9525">
                      <a:noFill/>
                      <a:miter lim="800000"/>
                      <a:headEnd/>
                      <a:tailEnd/>
                    </a:ln>
                  </pic:spPr>
                </pic:pic>
              </a:graphicData>
            </a:graphic>
          </wp:inline>
        </w:drawing>
      </w:r>
      <w:r>
        <w:rPr>
          <w:rFonts w:ascii="Times New Roman" w:hAnsi="Times New Roman"/>
          <w:color w:val="000000"/>
          <w:sz w:val="24"/>
          <w:szCs w:val="24"/>
        </w:rPr>
        <w:t>,</w:t>
      </w:r>
    </w:p>
    <w:p w:rsidR="005058CE" w:rsidRDefault="005058CE">
      <w:pPr>
        <w:shd w:val="clear" w:color="auto" w:fill="FFFFFF"/>
        <w:spacing w:after="0" w:line="240" w:lineRule="auto"/>
        <w:jc w:val="center"/>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extent cx="1214120" cy="497205"/>
            <wp:effectExtent l="19050" t="0" r="5080" b="0"/>
            <wp:docPr id="2" name="Рисунок 3" descr="http://base.garant.ru/files/base/70520984/228449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base.garant.ru/files/base/70520984/228449455.png"/>
                    <pic:cNvPicPr>
                      <a:picLocks noChangeAspect="1" noChangeArrowheads="1"/>
                    </pic:cNvPicPr>
                  </pic:nvPicPr>
                  <pic:blipFill>
                    <a:blip r:embed="rId11" cstate="print"/>
                    <a:srcRect/>
                    <a:stretch>
                      <a:fillRect/>
                    </a:stretch>
                  </pic:blipFill>
                  <pic:spPr bwMode="auto">
                    <a:xfrm>
                      <a:off x="0" y="0"/>
                      <a:ext cx="1214120" cy="497205"/>
                    </a:xfrm>
                    <a:prstGeom prst="rect">
                      <a:avLst/>
                    </a:prstGeom>
                    <a:noFill/>
                    <a:ln w="9525">
                      <a:noFill/>
                      <a:miter lim="800000"/>
                      <a:headEnd/>
                      <a:tailEnd/>
                    </a:ln>
                  </pic:spPr>
                </pic:pic>
              </a:graphicData>
            </a:graphic>
          </wp:inline>
        </w:drawing>
      </w:r>
      <w:r w:rsidR="0068737B">
        <w:rPr>
          <w:rFonts w:ascii="Times New Roman" w:hAnsi="Times New Roman"/>
          <w:color w:val="000000"/>
          <w:sz w:val="24"/>
          <w:szCs w:val="24"/>
        </w:rPr>
        <w:t>,</w:t>
      </w:r>
    </w:p>
    <w:p w:rsidR="005058CE" w:rsidRDefault="0068737B">
      <w:pPr>
        <w:shd w:val="clear" w:color="auto" w:fill="FFFFFF"/>
        <w:spacing w:after="0" w:line="240" w:lineRule="auto"/>
        <w:ind w:firstLine="720"/>
        <w:rPr>
          <w:rFonts w:ascii="Times New Roman" w:hAnsi="Times New Roman"/>
          <w:color w:val="000000"/>
          <w:sz w:val="24"/>
          <w:szCs w:val="24"/>
        </w:rPr>
      </w:pPr>
      <w:r>
        <w:rPr>
          <w:rFonts w:ascii="Times New Roman" w:hAnsi="Times New Roman"/>
          <w:color w:val="000000"/>
          <w:sz w:val="24"/>
          <w:szCs w:val="24"/>
        </w:rPr>
        <w:t>где:</w:t>
      </w:r>
    </w:p>
    <w:p w:rsidR="005058CE" w:rsidRDefault="005058CE">
      <w:pPr>
        <w:shd w:val="clear" w:color="auto" w:fill="FFFFFF"/>
        <w:spacing w:after="0" w:line="240" w:lineRule="auto"/>
        <w:ind w:firstLine="720"/>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extent cx="190500" cy="241300"/>
            <wp:effectExtent l="19050" t="0" r="0" b="0"/>
            <wp:docPr id="3" name="Рисунок 4" descr="http://base.garant.ru/files/base/70520984/1429171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base.garant.ru/files/base/70520984/1429171424.png"/>
                    <pic:cNvPicPr>
                      <a:picLocks noChangeAspect="1" noChangeArrowheads="1"/>
                    </pic:cNvPicPr>
                  </pic:nvPicPr>
                  <pic:blipFill>
                    <a:blip r:embed="rId12" cstate="print"/>
                    <a:srcRect/>
                    <a:stretch>
                      <a:fillRect/>
                    </a:stretch>
                  </pic:blipFill>
                  <pic:spPr bwMode="auto">
                    <a:xfrm>
                      <a:off x="0" y="0"/>
                      <a:ext cx="190500" cy="241300"/>
                    </a:xfrm>
                    <a:prstGeom prst="rect">
                      <a:avLst/>
                    </a:prstGeom>
                    <a:noFill/>
                    <a:ln w="9525">
                      <a:noFill/>
                      <a:miter lim="800000"/>
                      <a:headEnd/>
                      <a:tailEnd/>
                    </a:ln>
                  </pic:spPr>
                </pic:pic>
              </a:graphicData>
            </a:graphic>
          </wp:inline>
        </w:drawing>
      </w:r>
      <w:r w:rsidR="0068737B">
        <w:rPr>
          <w:rFonts w:ascii="Times New Roman" w:hAnsi="Times New Roman"/>
          <w:color w:val="000000"/>
          <w:sz w:val="24"/>
          <w:szCs w:val="24"/>
        </w:rPr>
        <w:t>- предложение участника закупки, заявка (предложение) которого оценивается;</w:t>
      </w:r>
    </w:p>
    <w:p w:rsidR="005058CE" w:rsidRDefault="005058CE">
      <w:pPr>
        <w:shd w:val="clear" w:color="auto" w:fill="FFFFFF"/>
        <w:spacing w:after="0" w:line="240" w:lineRule="auto"/>
        <w:ind w:firstLine="720"/>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extent cx="336550" cy="241300"/>
            <wp:effectExtent l="19050" t="0" r="6350" b="0"/>
            <wp:docPr id="4" name="Рисунок 5" descr="http://base.garant.ru/files/base/70520984/1327477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base.garant.ru/files/base/70520984/1327477124.png"/>
                    <pic:cNvPicPr>
                      <a:picLocks noChangeAspect="1" noChangeArrowheads="1"/>
                    </pic:cNvPicPr>
                  </pic:nvPicPr>
                  <pic:blipFill>
                    <a:blip r:embed="rId13" cstate="print"/>
                    <a:srcRect/>
                    <a:stretch>
                      <a:fillRect/>
                    </a:stretch>
                  </pic:blipFill>
                  <pic:spPr bwMode="auto">
                    <a:xfrm>
                      <a:off x="0" y="0"/>
                      <a:ext cx="336550" cy="241300"/>
                    </a:xfrm>
                    <a:prstGeom prst="rect">
                      <a:avLst/>
                    </a:prstGeom>
                    <a:noFill/>
                    <a:ln w="9525">
                      <a:noFill/>
                      <a:miter lim="800000"/>
                      <a:headEnd/>
                      <a:tailEnd/>
                    </a:ln>
                  </pic:spPr>
                </pic:pic>
              </a:graphicData>
            </a:graphic>
          </wp:inline>
        </w:drawing>
      </w:r>
      <w:r w:rsidR="0068737B">
        <w:rPr>
          <w:rFonts w:ascii="Times New Roman" w:hAnsi="Times New Roman"/>
          <w:color w:val="000000"/>
          <w:sz w:val="24"/>
          <w:szCs w:val="24"/>
        </w:rPr>
        <w:t>- минимальное предложение из предложений по критерию оценки, сделанных участниками закупки;</w:t>
      </w:r>
    </w:p>
    <w:p w:rsidR="005058CE" w:rsidRDefault="005058CE">
      <w:pPr>
        <w:shd w:val="clear" w:color="auto" w:fill="FFFFFF"/>
        <w:spacing w:after="0" w:line="240" w:lineRule="auto"/>
        <w:rPr>
          <w:rFonts w:ascii="Times New Roman" w:hAnsi="Times New Roman"/>
          <w:color w:val="000000"/>
          <w:sz w:val="24"/>
          <w:szCs w:val="24"/>
        </w:rPr>
      </w:pPr>
    </w:p>
    <w:p w:rsidR="005058CE" w:rsidRDefault="0068737B">
      <w:pPr>
        <w:shd w:val="clear" w:color="auto" w:fill="FFFFFF"/>
        <w:spacing w:after="0" w:line="240" w:lineRule="auto"/>
        <w:ind w:firstLine="720"/>
        <w:rPr>
          <w:rFonts w:ascii="Times New Roman" w:hAnsi="Times New Roman"/>
          <w:color w:val="000000"/>
          <w:sz w:val="24"/>
          <w:szCs w:val="24"/>
        </w:rPr>
      </w:pPr>
      <w:r>
        <w:rPr>
          <w:rFonts w:ascii="Times New Roman" w:hAnsi="Times New Roman"/>
          <w:color w:val="000000"/>
          <w:sz w:val="24"/>
          <w:szCs w:val="24"/>
        </w:rPr>
        <w:t xml:space="preserve">б) в </w:t>
      </w:r>
      <w:proofErr w:type="gramStart"/>
      <w:r>
        <w:rPr>
          <w:rFonts w:ascii="Times New Roman" w:hAnsi="Times New Roman"/>
          <w:color w:val="000000"/>
          <w:sz w:val="24"/>
          <w:szCs w:val="24"/>
        </w:rPr>
        <w:t>случае</w:t>
      </w:r>
      <w:proofErr w:type="gramEnd"/>
      <w:r>
        <w:rPr>
          <w:rFonts w:ascii="Times New Roman" w:hAnsi="Times New Roman"/>
          <w:color w:val="000000"/>
          <w:sz w:val="24"/>
          <w:szCs w:val="24"/>
        </w:rPr>
        <w:t xml:space="preserve"> если </w:t>
      </w:r>
      <w:r w:rsidR="005058CE">
        <w:rPr>
          <w:rFonts w:ascii="Times New Roman" w:hAnsi="Times New Roman"/>
          <w:noProof/>
          <w:color w:val="000000"/>
          <w:sz w:val="24"/>
          <w:szCs w:val="24"/>
          <w:lang w:eastAsia="ru-RU"/>
        </w:rPr>
        <w:drawing>
          <wp:inline distT="0" distB="0" distL="0" distR="0">
            <wp:extent cx="548640" cy="241300"/>
            <wp:effectExtent l="19050" t="0" r="3810" b="0"/>
            <wp:docPr id="5" name="Рисунок 6" descr="http://base.garant.ru/files/base/70520984/2896582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base.garant.ru/files/base/70520984/2896582549.png"/>
                    <pic:cNvPicPr>
                      <a:picLocks noChangeAspect="1" noChangeArrowheads="1"/>
                    </pic:cNvPicPr>
                  </pic:nvPicPr>
                  <pic:blipFill>
                    <a:blip r:embed="rId14" cstate="print"/>
                    <a:srcRect/>
                    <a:stretch>
                      <a:fillRect/>
                    </a:stretch>
                  </pic:blipFill>
                  <pic:spPr bwMode="auto">
                    <a:xfrm>
                      <a:off x="0" y="0"/>
                      <a:ext cx="548640" cy="241300"/>
                    </a:xfrm>
                    <a:prstGeom prst="rect">
                      <a:avLst/>
                    </a:prstGeom>
                    <a:noFill/>
                    <a:ln w="9525">
                      <a:noFill/>
                      <a:miter lim="800000"/>
                      <a:headEnd/>
                      <a:tailEnd/>
                    </a:ln>
                  </pic:spPr>
                </pic:pic>
              </a:graphicData>
            </a:graphic>
          </wp:inline>
        </w:drawing>
      </w:r>
      <w:r>
        <w:rPr>
          <w:rFonts w:ascii="Times New Roman" w:hAnsi="Times New Roman"/>
          <w:color w:val="000000"/>
          <w:sz w:val="24"/>
          <w:szCs w:val="24"/>
        </w:rPr>
        <w:t>,</w:t>
      </w:r>
    </w:p>
    <w:p w:rsidR="005058CE" w:rsidRDefault="005058CE">
      <w:pPr>
        <w:shd w:val="clear" w:color="auto" w:fill="FFFFFF"/>
        <w:spacing w:after="0" w:line="240" w:lineRule="auto"/>
        <w:ind w:firstLine="680"/>
        <w:jc w:val="center"/>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extent cx="1697355" cy="541020"/>
            <wp:effectExtent l="19050" t="0" r="0" b="0"/>
            <wp:docPr id="6" name="Рисунок 7" descr="http://base.garant.ru/files/base/70520984/1260388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base.garant.ru/files/base/70520984/1260388551.png"/>
                    <pic:cNvPicPr>
                      <a:picLocks noChangeAspect="1" noChangeArrowheads="1"/>
                    </pic:cNvPicPr>
                  </pic:nvPicPr>
                  <pic:blipFill>
                    <a:blip r:embed="rId15" cstate="print"/>
                    <a:srcRect/>
                    <a:stretch>
                      <a:fillRect/>
                    </a:stretch>
                  </pic:blipFill>
                  <pic:spPr bwMode="auto">
                    <a:xfrm>
                      <a:off x="0" y="0"/>
                      <a:ext cx="1697355" cy="541020"/>
                    </a:xfrm>
                    <a:prstGeom prst="rect">
                      <a:avLst/>
                    </a:prstGeom>
                    <a:noFill/>
                    <a:ln w="9525">
                      <a:noFill/>
                      <a:miter lim="800000"/>
                      <a:headEnd/>
                      <a:tailEnd/>
                    </a:ln>
                  </pic:spPr>
                </pic:pic>
              </a:graphicData>
            </a:graphic>
          </wp:inline>
        </w:drawing>
      </w:r>
      <w:r w:rsidR="0068737B">
        <w:rPr>
          <w:rFonts w:ascii="Times New Roman" w:hAnsi="Times New Roman"/>
          <w:color w:val="000000"/>
          <w:sz w:val="24"/>
          <w:szCs w:val="24"/>
        </w:rPr>
        <w:t>,</w:t>
      </w:r>
    </w:p>
    <w:p w:rsidR="005058CE" w:rsidRDefault="0068737B">
      <w:pPr>
        <w:shd w:val="clear" w:color="auto" w:fill="FFFFFF"/>
        <w:spacing w:after="0" w:line="240" w:lineRule="auto"/>
        <w:ind w:firstLine="720"/>
        <w:rPr>
          <w:rFonts w:ascii="Times New Roman" w:hAnsi="Times New Roman"/>
          <w:color w:val="000000"/>
          <w:sz w:val="24"/>
          <w:szCs w:val="24"/>
        </w:rPr>
      </w:pPr>
      <w:r>
        <w:rPr>
          <w:rFonts w:ascii="Times New Roman" w:hAnsi="Times New Roman"/>
          <w:color w:val="000000"/>
          <w:sz w:val="24"/>
          <w:szCs w:val="24"/>
        </w:rPr>
        <w:t xml:space="preserve">где </w:t>
      </w:r>
      <w:r w:rsidR="005058CE">
        <w:rPr>
          <w:rFonts w:ascii="Times New Roman" w:hAnsi="Times New Roman"/>
          <w:noProof/>
          <w:color w:val="000000"/>
          <w:sz w:val="24"/>
          <w:szCs w:val="24"/>
          <w:lang w:eastAsia="ru-RU"/>
        </w:rPr>
        <w:drawing>
          <wp:inline distT="0" distB="0" distL="0" distR="0">
            <wp:extent cx="351155" cy="241300"/>
            <wp:effectExtent l="19050" t="0" r="0" b="0"/>
            <wp:docPr id="7" name="Рисунок 8" descr="http://base.garant.ru/files/base/70520984/4106151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base.garant.ru/files/base/70520984/4106151706.png"/>
                    <pic:cNvPicPr>
                      <a:picLocks noChangeAspect="1" noChangeArrowheads="1"/>
                    </pic:cNvPicPr>
                  </pic:nvPicPr>
                  <pic:blipFill>
                    <a:blip r:embed="rId16" cstate="print"/>
                    <a:srcRect/>
                    <a:stretch>
                      <a:fillRect/>
                    </a:stretch>
                  </pic:blipFill>
                  <pic:spPr bwMode="auto">
                    <a:xfrm>
                      <a:off x="0" y="0"/>
                      <a:ext cx="351155" cy="241300"/>
                    </a:xfrm>
                    <a:prstGeom prst="rect">
                      <a:avLst/>
                    </a:prstGeom>
                    <a:noFill/>
                    <a:ln w="9525">
                      <a:noFill/>
                      <a:miter lim="800000"/>
                      <a:headEnd/>
                      <a:tailEnd/>
                    </a:ln>
                  </pic:spPr>
                </pic:pic>
              </a:graphicData>
            </a:graphic>
          </wp:inline>
        </w:drawing>
      </w:r>
      <w:r>
        <w:rPr>
          <w:rFonts w:ascii="Times New Roman" w:hAnsi="Times New Roman"/>
          <w:color w:val="000000"/>
          <w:sz w:val="24"/>
          <w:szCs w:val="24"/>
        </w:rPr>
        <w:t>- максимальное предложение из предложений по критерию, сделанных участниками закупки.</w:t>
      </w:r>
    </w:p>
    <w:p w:rsidR="005058CE" w:rsidRDefault="005058CE">
      <w:pPr>
        <w:shd w:val="clear" w:color="auto" w:fill="FFFFFF"/>
        <w:spacing w:after="0"/>
        <w:ind w:firstLine="567"/>
        <w:rPr>
          <w:rFonts w:ascii="Times New Roman" w:hAnsi="Times New Roman"/>
          <w:sz w:val="24"/>
          <w:szCs w:val="24"/>
          <w:u w:val="single"/>
        </w:rPr>
      </w:pPr>
    </w:p>
    <w:p w:rsidR="00DE6295" w:rsidRDefault="0068737B">
      <w:pPr>
        <w:shd w:val="clear" w:color="auto" w:fill="FFFFFF"/>
        <w:spacing w:after="0"/>
        <w:ind w:firstLine="567"/>
        <w:jc w:val="both"/>
        <w:rPr>
          <w:rFonts w:ascii="Times New Roman" w:hAnsi="Times New Roman"/>
          <w:color w:val="000000"/>
          <w:sz w:val="24"/>
          <w:szCs w:val="24"/>
          <w:u w:val="single"/>
        </w:rPr>
      </w:pPr>
      <w:r w:rsidRPr="0068737B">
        <w:rPr>
          <w:rFonts w:ascii="Times New Roman" w:hAnsi="Times New Roman"/>
          <w:sz w:val="24"/>
          <w:szCs w:val="24"/>
          <w:u w:val="single"/>
        </w:rPr>
        <w:t xml:space="preserve">2) Оценка заявок (предложений) по </w:t>
      </w:r>
      <w:proofErr w:type="spellStart"/>
      <w:r w:rsidRPr="0068737B">
        <w:rPr>
          <w:rFonts w:ascii="Times New Roman" w:hAnsi="Times New Roman"/>
          <w:sz w:val="24"/>
          <w:szCs w:val="24"/>
          <w:u w:val="single"/>
        </w:rPr>
        <w:t>нестоимостн</w:t>
      </w:r>
      <w:r>
        <w:rPr>
          <w:rFonts w:ascii="Times New Roman" w:hAnsi="Times New Roman"/>
          <w:sz w:val="24"/>
          <w:szCs w:val="24"/>
          <w:u w:val="single"/>
        </w:rPr>
        <w:t>ому</w:t>
      </w:r>
      <w:proofErr w:type="spellEnd"/>
      <w:r>
        <w:rPr>
          <w:rFonts w:ascii="Times New Roman" w:hAnsi="Times New Roman"/>
          <w:sz w:val="24"/>
          <w:szCs w:val="24"/>
          <w:u w:val="single"/>
        </w:rPr>
        <w:t xml:space="preserve"> </w:t>
      </w:r>
      <w:r w:rsidRPr="0068737B">
        <w:rPr>
          <w:rFonts w:ascii="Times New Roman" w:hAnsi="Times New Roman"/>
          <w:sz w:val="24"/>
          <w:szCs w:val="24"/>
          <w:u w:val="single"/>
        </w:rPr>
        <w:t>критери</w:t>
      </w:r>
      <w:r>
        <w:rPr>
          <w:rFonts w:ascii="Times New Roman" w:hAnsi="Times New Roman"/>
          <w:sz w:val="24"/>
          <w:szCs w:val="24"/>
          <w:u w:val="single"/>
        </w:rPr>
        <w:t>ю</w:t>
      </w:r>
      <w:r w:rsidRPr="0068737B">
        <w:rPr>
          <w:rFonts w:ascii="Times New Roman" w:hAnsi="Times New Roman"/>
          <w:sz w:val="24"/>
          <w:szCs w:val="24"/>
          <w:u w:val="single"/>
        </w:rPr>
        <w:t xml:space="preserve"> оценки</w:t>
      </w:r>
      <w:r w:rsidR="00087DAA">
        <w:rPr>
          <w:rFonts w:ascii="Times New Roman" w:hAnsi="Times New Roman"/>
          <w:sz w:val="24"/>
          <w:szCs w:val="24"/>
          <w:u w:val="single"/>
        </w:rPr>
        <w:t xml:space="preserve"> </w:t>
      </w:r>
      <w:r w:rsidR="00755806">
        <w:rPr>
          <w:rFonts w:ascii="Times New Roman" w:hAnsi="Times New Roman"/>
          <w:sz w:val="24"/>
          <w:szCs w:val="24"/>
          <w:u w:val="single"/>
        </w:rPr>
        <w:t xml:space="preserve">«Качество» </w:t>
      </w:r>
      <w:r w:rsidR="00087DAA">
        <w:rPr>
          <w:rFonts w:ascii="Times New Roman" w:hAnsi="Times New Roman"/>
          <w:sz w:val="24"/>
          <w:szCs w:val="24"/>
          <w:u w:val="single"/>
        </w:rPr>
        <w:t xml:space="preserve">производится по следующим </w:t>
      </w:r>
      <w:r w:rsidR="003253E0">
        <w:rPr>
          <w:rFonts w:ascii="Times New Roman" w:hAnsi="Times New Roman"/>
          <w:sz w:val="24"/>
          <w:szCs w:val="24"/>
          <w:u w:val="single"/>
        </w:rPr>
        <w:t>позициям</w:t>
      </w:r>
      <w:r w:rsidR="00087DAA">
        <w:rPr>
          <w:rFonts w:ascii="Times New Roman" w:hAnsi="Times New Roman"/>
          <w:sz w:val="24"/>
          <w:szCs w:val="24"/>
          <w:u w:val="single"/>
        </w:rPr>
        <w:t>:</w:t>
      </w:r>
    </w:p>
    <w:p w:rsidR="00087DAA" w:rsidRDefault="003253E0" w:rsidP="00087DAA">
      <w:pPr>
        <w:pStyle w:val="33"/>
        <w:numPr>
          <w:ilvl w:val="0"/>
          <w:numId w:val="23"/>
        </w:numPr>
        <w:tabs>
          <w:tab w:val="left" w:pos="993"/>
        </w:tabs>
        <w:ind w:left="993" w:hanging="426"/>
      </w:pPr>
      <w:r>
        <w:rPr>
          <w:szCs w:val="24"/>
        </w:rPr>
        <w:t>т</w:t>
      </w:r>
      <w:r w:rsidR="00087DAA">
        <w:rPr>
          <w:szCs w:val="24"/>
        </w:rPr>
        <w:t>ехнологическ</w:t>
      </w:r>
      <w:r>
        <w:rPr>
          <w:szCs w:val="24"/>
        </w:rPr>
        <w:t>ие характеристики программного обеспечения</w:t>
      </w:r>
      <w:r w:rsidR="00087DAA">
        <w:rPr>
          <w:szCs w:val="24"/>
        </w:rPr>
        <w:t>;</w:t>
      </w:r>
    </w:p>
    <w:p w:rsidR="00C46FAE" w:rsidRDefault="00C46FAE" w:rsidP="00C46FAE">
      <w:pPr>
        <w:pStyle w:val="33"/>
        <w:numPr>
          <w:ilvl w:val="0"/>
          <w:numId w:val="23"/>
        </w:numPr>
        <w:tabs>
          <w:tab w:val="left" w:pos="993"/>
        </w:tabs>
        <w:ind w:left="993" w:hanging="426"/>
      </w:pPr>
      <w:r>
        <w:t>наличие опыта разработки и внедрения программных решений и проектов по стандартам МСФО и/или НФО (с завершенным циклом, а также в стадии внедрения и сопровождения на момент подачи заявки</w:t>
      </w:r>
      <w:r w:rsidR="002A0225">
        <w:t xml:space="preserve"> с</w:t>
      </w:r>
      <w:r w:rsidR="00C258B6">
        <w:t xml:space="preserve"> не менее чем</w:t>
      </w:r>
      <w:r w:rsidR="002A0225">
        <w:t xml:space="preserve"> 80% выполнением</w:t>
      </w:r>
      <w:r>
        <w:t>);</w:t>
      </w:r>
    </w:p>
    <w:p w:rsidR="00C46FAE" w:rsidRPr="003253E0" w:rsidRDefault="00C46FAE" w:rsidP="00C46FAE">
      <w:pPr>
        <w:pStyle w:val="33"/>
        <w:numPr>
          <w:ilvl w:val="0"/>
          <w:numId w:val="23"/>
        </w:numPr>
        <w:tabs>
          <w:tab w:val="left" w:pos="993"/>
        </w:tabs>
        <w:ind w:left="993" w:hanging="426"/>
        <w:rPr>
          <w:szCs w:val="24"/>
        </w:rPr>
      </w:pPr>
      <w:r>
        <w:t xml:space="preserve">наличие в </w:t>
      </w:r>
      <w:proofErr w:type="gramStart"/>
      <w:r>
        <w:t>штате</w:t>
      </w:r>
      <w:proofErr w:type="gramEnd"/>
      <w:r>
        <w:t xml:space="preserve"> работников, имеющих сертификаты </w:t>
      </w:r>
      <w:proofErr w:type="spellStart"/>
      <w:r>
        <w:t>ДИПиФР</w:t>
      </w:r>
      <w:proofErr w:type="spellEnd"/>
      <w:r>
        <w:t>, а также работников, специализирующихся на разработке прикладных решений по направлениям бухгалтерский учет, МСФО</w:t>
      </w:r>
      <w:r w:rsidRPr="00695AA9">
        <w:t xml:space="preserve"> </w:t>
      </w:r>
      <w:r>
        <w:t>и/или НФО.</w:t>
      </w:r>
    </w:p>
    <w:p w:rsidR="003253E0" w:rsidRDefault="003253E0" w:rsidP="003253E0">
      <w:pPr>
        <w:pStyle w:val="33"/>
        <w:tabs>
          <w:tab w:val="clear" w:pos="788"/>
          <w:tab w:val="left" w:pos="993"/>
        </w:tabs>
        <w:ind w:left="567"/>
        <w:rPr>
          <w:szCs w:val="24"/>
        </w:rPr>
        <w:sectPr w:rsidR="003253E0" w:rsidSect="006D199D">
          <w:headerReference w:type="default" r:id="rId17"/>
          <w:pgSz w:w="11906" w:h="16838"/>
          <w:pgMar w:top="567" w:right="680" w:bottom="1276" w:left="1077" w:header="709" w:footer="709" w:gutter="0"/>
          <w:cols w:space="708"/>
          <w:titlePg/>
          <w:docGrid w:linePitch="360"/>
        </w:sectPr>
      </w:pPr>
    </w:p>
    <w:p w:rsidR="00DE6295" w:rsidRDefault="00DE6295">
      <w:pPr>
        <w:spacing w:after="0" w:line="240" w:lineRule="auto"/>
        <w:jc w:val="center"/>
        <w:rPr>
          <w:rFonts w:ascii="Times New Roman" w:hAnsi="Times New Roman"/>
          <w:sz w:val="24"/>
          <w:szCs w:val="24"/>
        </w:rPr>
      </w:pPr>
    </w:p>
    <w:p w:rsidR="00DE6295" w:rsidRDefault="003253E0">
      <w:pPr>
        <w:spacing w:after="0" w:line="240" w:lineRule="auto"/>
        <w:jc w:val="center"/>
        <w:rPr>
          <w:rFonts w:ascii="Times New Roman" w:hAnsi="Times New Roman"/>
          <w:sz w:val="24"/>
          <w:szCs w:val="24"/>
        </w:rPr>
      </w:pPr>
      <w:r>
        <w:rPr>
          <w:rFonts w:ascii="Times New Roman" w:hAnsi="Times New Roman"/>
          <w:sz w:val="24"/>
          <w:szCs w:val="24"/>
        </w:rPr>
        <w:t xml:space="preserve">Порядок присвоения баллов по каждой позиции </w:t>
      </w:r>
    </w:p>
    <w:p w:rsidR="00DE6295" w:rsidRDefault="003253E0">
      <w:pPr>
        <w:spacing w:after="0" w:line="240" w:lineRule="auto"/>
        <w:jc w:val="center"/>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рамках</w:t>
      </w:r>
      <w:proofErr w:type="gramEnd"/>
      <w:r>
        <w:rPr>
          <w:rFonts w:ascii="Times New Roman" w:hAnsi="Times New Roman"/>
          <w:sz w:val="24"/>
          <w:szCs w:val="24"/>
        </w:rPr>
        <w:t xml:space="preserve"> </w:t>
      </w:r>
      <w:proofErr w:type="spellStart"/>
      <w:r>
        <w:rPr>
          <w:rFonts w:ascii="Times New Roman" w:hAnsi="Times New Roman"/>
          <w:sz w:val="24"/>
          <w:szCs w:val="24"/>
        </w:rPr>
        <w:t>нестоимостного</w:t>
      </w:r>
      <w:proofErr w:type="spellEnd"/>
      <w:r>
        <w:rPr>
          <w:rFonts w:ascii="Times New Roman" w:hAnsi="Times New Roman"/>
          <w:sz w:val="24"/>
          <w:szCs w:val="24"/>
        </w:rPr>
        <w:t xml:space="preserve"> критерия оценки</w:t>
      </w:r>
      <w:r w:rsidR="00755806">
        <w:rPr>
          <w:rFonts w:ascii="Times New Roman" w:hAnsi="Times New Roman"/>
          <w:sz w:val="24"/>
          <w:szCs w:val="24"/>
        </w:rPr>
        <w:t xml:space="preserve"> «Качество»</w:t>
      </w:r>
    </w:p>
    <w:p w:rsidR="00DE6295" w:rsidRDefault="00DE6295">
      <w:pPr>
        <w:spacing w:after="0" w:line="240" w:lineRule="auto"/>
        <w:jc w:val="center"/>
        <w:rPr>
          <w:rFonts w:ascii="Times New Roman" w:hAnsi="Times New Roman"/>
          <w:sz w:val="24"/>
          <w:szCs w:val="24"/>
        </w:rPr>
      </w:pPr>
    </w:p>
    <w:tbl>
      <w:tblPr>
        <w:tblStyle w:val="ac"/>
        <w:tblW w:w="10201" w:type="dxa"/>
        <w:tblLook w:val="04A0"/>
      </w:tblPr>
      <w:tblGrid>
        <w:gridCol w:w="675"/>
        <w:gridCol w:w="4253"/>
        <w:gridCol w:w="3998"/>
        <w:gridCol w:w="1275"/>
      </w:tblGrid>
      <w:tr w:rsidR="002A1F28" w:rsidRPr="00B51B66" w:rsidTr="00130C52">
        <w:tc>
          <w:tcPr>
            <w:tcW w:w="675" w:type="dxa"/>
          </w:tcPr>
          <w:p w:rsidR="005058CE" w:rsidRDefault="00823223">
            <w:pPr>
              <w:autoSpaceDE w:val="0"/>
              <w:autoSpaceDN w:val="0"/>
              <w:adjustRightInd w:val="0"/>
              <w:spacing w:after="0" w:line="240" w:lineRule="auto"/>
              <w:jc w:val="center"/>
              <w:rPr>
                <w:rFonts w:ascii="Times New Roman" w:hAnsi="Times New Roman"/>
              </w:rPr>
            </w:pPr>
            <w:r w:rsidRPr="00823223">
              <w:rPr>
                <w:rFonts w:ascii="Times New Roman" w:hAnsi="Times New Roman"/>
              </w:rPr>
              <w:t xml:space="preserve">№ </w:t>
            </w:r>
            <w:proofErr w:type="spellStart"/>
            <w:proofErr w:type="gramStart"/>
            <w:r w:rsidRPr="00823223">
              <w:rPr>
                <w:rFonts w:ascii="Times New Roman" w:hAnsi="Times New Roman"/>
              </w:rPr>
              <w:t>п</w:t>
            </w:r>
            <w:proofErr w:type="spellEnd"/>
            <w:proofErr w:type="gramEnd"/>
            <w:r w:rsidRPr="00823223">
              <w:rPr>
                <w:rFonts w:ascii="Times New Roman" w:hAnsi="Times New Roman"/>
              </w:rPr>
              <w:t>/</w:t>
            </w:r>
            <w:proofErr w:type="spellStart"/>
            <w:r w:rsidRPr="00823223">
              <w:rPr>
                <w:rFonts w:ascii="Times New Roman" w:hAnsi="Times New Roman"/>
              </w:rPr>
              <w:t>п</w:t>
            </w:r>
            <w:proofErr w:type="spellEnd"/>
          </w:p>
          <w:p w:rsidR="00C14147" w:rsidRPr="00B51B66" w:rsidRDefault="00C14147">
            <w:pPr>
              <w:autoSpaceDE w:val="0"/>
              <w:autoSpaceDN w:val="0"/>
              <w:adjustRightInd w:val="0"/>
              <w:spacing w:after="0" w:line="240" w:lineRule="auto"/>
              <w:jc w:val="center"/>
              <w:rPr>
                <w:rFonts w:ascii="Times New Roman" w:hAnsi="Times New Roman"/>
              </w:rPr>
            </w:pPr>
          </w:p>
        </w:tc>
        <w:tc>
          <w:tcPr>
            <w:tcW w:w="4253" w:type="dxa"/>
          </w:tcPr>
          <w:p w:rsidR="005058CE" w:rsidRPr="00B51B66" w:rsidRDefault="00823223">
            <w:pPr>
              <w:autoSpaceDE w:val="0"/>
              <w:autoSpaceDN w:val="0"/>
              <w:adjustRightInd w:val="0"/>
              <w:spacing w:after="0" w:line="240" w:lineRule="auto"/>
              <w:jc w:val="center"/>
              <w:rPr>
                <w:rFonts w:ascii="Times New Roman" w:hAnsi="Times New Roman"/>
              </w:rPr>
            </w:pPr>
            <w:r w:rsidRPr="00823223">
              <w:rPr>
                <w:rFonts w:ascii="Times New Roman" w:hAnsi="Times New Roman"/>
              </w:rPr>
              <w:t>Показатель по критерию</w:t>
            </w:r>
          </w:p>
        </w:tc>
        <w:tc>
          <w:tcPr>
            <w:tcW w:w="3998" w:type="dxa"/>
          </w:tcPr>
          <w:p w:rsidR="005058CE" w:rsidRPr="00B51B66" w:rsidRDefault="00823223">
            <w:pPr>
              <w:autoSpaceDE w:val="0"/>
              <w:autoSpaceDN w:val="0"/>
              <w:adjustRightInd w:val="0"/>
              <w:spacing w:after="0" w:line="240" w:lineRule="auto"/>
              <w:jc w:val="center"/>
              <w:rPr>
                <w:rFonts w:ascii="Times New Roman" w:hAnsi="Times New Roman"/>
              </w:rPr>
            </w:pPr>
            <w:r w:rsidRPr="00823223">
              <w:rPr>
                <w:rFonts w:ascii="Times New Roman" w:hAnsi="Times New Roman"/>
              </w:rPr>
              <w:t>Значения показателя</w:t>
            </w:r>
          </w:p>
        </w:tc>
        <w:tc>
          <w:tcPr>
            <w:tcW w:w="1275" w:type="dxa"/>
          </w:tcPr>
          <w:p w:rsidR="005058CE" w:rsidRPr="00B51B66" w:rsidRDefault="00823223">
            <w:pPr>
              <w:autoSpaceDE w:val="0"/>
              <w:autoSpaceDN w:val="0"/>
              <w:adjustRightInd w:val="0"/>
              <w:spacing w:after="0" w:line="240" w:lineRule="auto"/>
              <w:jc w:val="center"/>
              <w:rPr>
                <w:rFonts w:ascii="Times New Roman" w:hAnsi="Times New Roman"/>
              </w:rPr>
            </w:pPr>
            <w:r w:rsidRPr="00823223">
              <w:rPr>
                <w:rFonts w:ascii="Times New Roman" w:hAnsi="Times New Roman"/>
              </w:rPr>
              <w:t>Баллы</w:t>
            </w:r>
          </w:p>
        </w:tc>
      </w:tr>
      <w:tr w:rsidR="00EA04D1" w:rsidRPr="00B51B66" w:rsidTr="00130C52">
        <w:tc>
          <w:tcPr>
            <w:tcW w:w="675" w:type="dxa"/>
          </w:tcPr>
          <w:p w:rsidR="00EA04D1" w:rsidRPr="00B51B66" w:rsidRDefault="00823223">
            <w:pPr>
              <w:autoSpaceDE w:val="0"/>
              <w:autoSpaceDN w:val="0"/>
              <w:adjustRightInd w:val="0"/>
              <w:spacing w:after="0" w:line="240" w:lineRule="auto"/>
              <w:jc w:val="center"/>
              <w:rPr>
                <w:rFonts w:ascii="Times New Roman" w:hAnsi="Times New Roman"/>
                <w:i/>
              </w:rPr>
            </w:pPr>
            <w:r w:rsidRPr="00823223">
              <w:rPr>
                <w:rFonts w:ascii="Times New Roman" w:hAnsi="Times New Roman"/>
                <w:i/>
              </w:rPr>
              <w:t>1</w:t>
            </w:r>
          </w:p>
        </w:tc>
        <w:tc>
          <w:tcPr>
            <w:tcW w:w="9526" w:type="dxa"/>
            <w:gridSpan w:val="3"/>
          </w:tcPr>
          <w:p w:rsidR="00DE6295" w:rsidRDefault="00823223">
            <w:pPr>
              <w:autoSpaceDE w:val="0"/>
              <w:autoSpaceDN w:val="0"/>
              <w:adjustRightInd w:val="0"/>
              <w:spacing w:after="0" w:line="240" w:lineRule="auto"/>
              <w:rPr>
                <w:rFonts w:ascii="Times New Roman" w:hAnsi="Times New Roman"/>
                <w:i/>
              </w:rPr>
            </w:pPr>
            <w:r w:rsidRPr="00823223">
              <w:rPr>
                <w:rFonts w:ascii="Times New Roman" w:hAnsi="Times New Roman"/>
                <w:i/>
              </w:rPr>
              <w:t>Технологические характеристики программного обеспечения</w:t>
            </w:r>
          </w:p>
        </w:tc>
      </w:tr>
      <w:tr w:rsidR="00EA04D1" w:rsidRPr="00B51B66" w:rsidTr="00130C52">
        <w:tc>
          <w:tcPr>
            <w:tcW w:w="675" w:type="dxa"/>
            <w:vMerge w:val="restart"/>
          </w:tcPr>
          <w:p w:rsidR="00EA04D1" w:rsidRPr="00B51B66" w:rsidRDefault="00823223" w:rsidP="00A71B8C">
            <w:pPr>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4253" w:type="dxa"/>
            <w:vMerge w:val="restart"/>
          </w:tcPr>
          <w:p w:rsidR="00DE6295" w:rsidRDefault="00823223">
            <w:pPr>
              <w:autoSpaceDE w:val="0"/>
              <w:autoSpaceDN w:val="0"/>
              <w:adjustRightInd w:val="0"/>
              <w:spacing w:after="0" w:line="240" w:lineRule="auto"/>
              <w:rPr>
                <w:rFonts w:ascii="Times New Roman" w:hAnsi="Times New Roman"/>
              </w:rPr>
            </w:pPr>
            <w:r>
              <w:rPr>
                <w:rFonts w:ascii="Times New Roman" w:hAnsi="Times New Roman"/>
              </w:rPr>
              <w:t xml:space="preserve">Используемая технологическая </w:t>
            </w:r>
            <w:r w:rsidRPr="00823223">
              <w:rPr>
                <w:rFonts w:ascii="Times New Roman" w:hAnsi="Times New Roman"/>
              </w:rPr>
              <w:t>платформа (базовая программная среда, в которой выполнены прикладные конфигурации)</w:t>
            </w:r>
          </w:p>
        </w:tc>
        <w:tc>
          <w:tcPr>
            <w:tcW w:w="3998" w:type="dxa"/>
          </w:tcPr>
          <w:p w:rsidR="00DE6295" w:rsidRDefault="00823223">
            <w:pPr>
              <w:autoSpaceDE w:val="0"/>
              <w:autoSpaceDN w:val="0"/>
              <w:adjustRightInd w:val="0"/>
              <w:spacing w:after="0" w:line="240" w:lineRule="auto"/>
              <w:rPr>
                <w:rFonts w:ascii="Times New Roman" w:hAnsi="Times New Roman"/>
              </w:rPr>
            </w:pPr>
            <w:r>
              <w:rPr>
                <w:rFonts w:ascii="Times New Roman" w:hAnsi="Times New Roman"/>
              </w:rPr>
              <w:t>1С Предприятие 8.3 и выше</w:t>
            </w:r>
          </w:p>
        </w:tc>
        <w:tc>
          <w:tcPr>
            <w:tcW w:w="1275" w:type="dxa"/>
          </w:tcPr>
          <w:p w:rsidR="005C6DB9" w:rsidRDefault="00DE470E">
            <w:pPr>
              <w:autoSpaceDE w:val="0"/>
              <w:autoSpaceDN w:val="0"/>
              <w:adjustRightInd w:val="0"/>
              <w:spacing w:after="0" w:line="240" w:lineRule="auto"/>
              <w:jc w:val="center"/>
              <w:rPr>
                <w:rFonts w:ascii="Times New Roman" w:hAnsi="Times New Roman"/>
              </w:rPr>
            </w:pPr>
            <w:r>
              <w:rPr>
                <w:rFonts w:ascii="Times New Roman" w:hAnsi="Times New Roman"/>
              </w:rPr>
              <w:t>8</w:t>
            </w:r>
            <w:r w:rsidR="002A0225">
              <w:rPr>
                <w:rFonts w:ascii="Times New Roman" w:hAnsi="Times New Roman"/>
              </w:rPr>
              <w:t>0</w:t>
            </w:r>
          </w:p>
        </w:tc>
      </w:tr>
      <w:tr w:rsidR="00EA04D1" w:rsidRPr="00B51B66" w:rsidTr="00130C52">
        <w:tc>
          <w:tcPr>
            <w:tcW w:w="675" w:type="dxa"/>
            <w:vMerge/>
          </w:tcPr>
          <w:p w:rsidR="00EA04D1" w:rsidRPr="00B51B66" w:rsidRDefault="00EA04D1" w:rsidP="00A71B8C">
            <w:pPr>
              <w:autoSpaceDE w:val="0"/>
              <w:autoSpaceDN w:val="0"/>
              <w:adjustRightInd w:val="0"/>
              <w:spacing w:after="0" w:line="240" w:lineRule="auto"/>
              <w:jc w:val="center"/>
              <w:rPr>
                <w:rFonts w:ascii="Times New Roman" w:hAnsi="Times New Roman"/>
              </w:rPr>
            </w:pPr>
          </w:p>
        </w:tc>
        <w:tc>
          <w:tcPr>
            <w:tcW w:w="4253" w:type="dxa"/>
            <w:vMerge/>
          </w:tcPr>
          <w:p w:rsidR="00DE6295" w:rsidRDefault="00DE6295">
            <w:pPr>
              <w:autoSpaceDE w:val="0"/>
              <w:autoSpaceDN w:val="0"/>
              <w:adjustRightInd w:val="0"/>
              <w:spacing w:after="0" w:line="240" w:lineRule="auto"/>
              <w:rPr>
                <w:rFonts w:ascii="Times New Roman" w:hAnsi="Times New Roman"/>
              </w:rPr>
            </w:pPr>
          </w:p>
        </w:tc>
        <w:tc>
          <w:tcPr>
            <w:tcW w:w="3998" w:type="dxa"/>
          </w:tcPr>
          <w:p w:rsidR="00DE6295" w:rsidRDefault="00823223">
            <w:pPr>
              <w:autoSpaceDE w:val="0"/>
              <w:autoSpaceDN w:val="0"/>
              <w:adjustRightInd w:val="0"/>
              <w:spacing w:after="0" w:line="240" w:lineRule="auto"/>
              <w:rPr>
                <w:rFonts w:ascii="Times New Roman" w:hAnsi="Times New Roman"/>
              </w:rPr>
            </w:pPr>
            <w:r>
              <w:rPr>
                <w:rFonts w:ascii="Times New Roman" w:hAnsi="Times New Roman"/>
              </w:rPr>
              <w:t>Иная технологическая платформа</w:t>
            </w:r>
          </w:p>
        </w:tc>
        <w:tc>
          <w:tcPr>
            <w:tcW w:w="1275" w:type="dxa"/>
          </w:tcPr>
          <w:p w:rsidR="00DE6295" w:rsidRDefault="002A0225">
            <w:pPr>
              <w:autoSpaceDE w:val="0"/>
              <w:autoSpaceDN w:val="0"/>
              <w:adjustRightInd w:val="0"/>
              <w:spacing w:after="0" w:line="240" w:lineRule="auto"/>
              <w:jc w:val="center"/>
              <w:rPr>
                <w:rFonts w:ascii="Times New Roman" w:hAnsi="Times New Roman"/>
              </w:rPr>
            </w:pPr>
            <w:r>
              <w:rPr>
                <w:rFonts w:ascii="Times New Roman" w:hAnsi="Times New Roman"/>
              </w:rPr>
              <w:t>50</w:t>
            </w:r>
          </w:p>
        </w:tc>
      </w:tr>
      <w:tr w:rsidR="00EA04D1" w:rsidRPr="00B51B66" w:rsidTr="00130C52">
        <w:tc>
          <w:tcPr>
            <w:tcW w:w="675" w:type="dxa"/>
            <w:vMerge w:val="restart"/>
          </w:tcPr>
          <w:p w:rsidR="00EA04D1" w:rsidRPr="00B51B66" w:rsidRDefault="00823223" w:rsidP="00A71B8C">
            <w:pPr>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4253" w:type="dxa"/>
            <w:vMerge w:val="restart"/>
          </w:tcPr>
          <w:p w:rsidR="00DE6295" w:rsidRDefault="00823223">
            <w:pPr>
              <w:autoSpaceDE w:val="0"/>
              <w:autoSpaceDN w:val="0"/>
              <w:adjustRightInd w:val="0"/>
              <w:spacing w:after="0" w:line="240" w:lineRule="auto"/>
              <w:rPr>
                <w:rFonts w:ascii="Times New Roman" w:hAnsi="Times New Roman"/>
              </w:rPr>
            </w:pPr>
            <w:r>
              <w:rPr>
                <w:rFonts w:ascii="Times New Roman" w:hAnsi="Times New Roman"/>
              </w:rPr>
              <w:t>Используемое прикладное решение</w:t>
            </w:r>
            <w:r w:rsidR="00F33AF7">
              <w:rPr>
                <w:rFonts w:ascii="Times New Roman" w:hAnsi="Times New Roman"/>
              </w:rPr>
              <w:t>, на базе которого выполнено программное обеспечения для ОСБУ</w:t>
            </w:r>
            <w:r w:rsidR="00130C52">
              <w:rPr>
                <w:rFonts w:ascii="Times New Roman" w:hAnsi="Times New Roman"/>
              </w:rPr>
              <w:t xml:space="preserve"> НФО</w:t>
            </w:r>
          </w:p>
        </w:tc>
        <w:tc>
          <w:tcPr>
            <w:tcW w:w="3998" w:type="dxa"/>
          </w:tcPr>
          <w:p w:rsidR="00DE6295" w:rsidRDefault="00823223">
            <w:pPr>
              <w:autoSpaceDE w:val="0"/>
              <w:autoSpaceDN w:val="0"/>
              <w:adjustRightInd w:val="0"/>
              <w:spacing w:after="0" w:line="240" w:lineRule="auto"/>
              <w:rPr>
                <w:rFonts w:ascii="Times New Roman" w:hAnsi="Times New Roman"/>
              </w:rPr>
            </w:pPr>
            <w:r>
              <w:rPr>
                <w:rFonts w:ascii="Times New Roman" w:hAnsi="Times New Roman"/>
                <w:color w:val="000000"/>
                <w:shd w:val="clear" w:color="auto" w:fill="FFFFFF"/>
              </w:rPr>
              <w:t>Комплексное решение класса CPM (</w:t>
            </w:r>
            <w:proofErr w:type="spellStart"/>
            <w:r>
              <w:rPr>
                <w:rFonts w:ascii="Times New Roman" w:hAnsi="Times New Roman"/>
                <w:color w:val="000000"/>
                <w:shd w:val="clear" w:color="auto" w:fill="FFFFFF"/>
              </w:rPr>
              <w:t>Corporate</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Performance</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Management</w:t>
            </w:r>
            <w:proofErr w:type="spellEnd"/>
            <w:r>
              <w:rPr>
                <w:rFonts w:ascii="Times New Roman" w:hAnsi="Times New Roman"/>
                <w:color w:val="000000"/>
                <w:shd w:val="clear" w:color="auto" w:fill="FFFFFF"/>
              </w:rPr>
              <w:t xml:space="preserve"> – управление эффективностью холдинга)</w:t>
            </w:r>
          </w:p>
        </w:tc>
        <w:tc>
          <w:tcPr>
            <w:tcW w:w="1275" w:type="dxa"/>
          </w:tcPr>
          <w:p w:rsidR="005C6DB9" w:rsidRDefault="00A83B65">
            <w:pPr>
              <w:autoSpaceDE w:val="0"/>
              <w:autoSpaceDN w:val="0"/>
              <w:adjustRightInd w:val="0"/>
              <w:spacing w:after="0" w:line="240" w:lineRule="auto"/>
              <w:jc w:val="center"/>
              <w:rPr>
                <w:rFonts w:ascii="Times New Roman" w:hAnsi="Times New Roman"/>
              </w:rPr>
            </w:pPr>
            <w:r>
              <w:rPr>
                <w:rFonts w:ascii="Times New Roman" w:hAnsi="Times New Roman"/>
              </w:rPr>
              <w:t>8</w:t>
            </w:r>
            <w:r w:rsidR="002A0225">
              <w:rPr>
                <w:rFonts w:ascii="Times New Roman" w:hAnsi="Times New Roman"/>
              </w:rPr>
              <w:t>0</w:t>
            </w:r>
          </w:p>
        </w:tc>
      </w:tr>
      <w:tr w:rsidR="00EA04D1" w:rsidRPr="00B51B66" w:rsidTr="00130C52">
        <w:tc>
          <w:tcPr>
            <w:tcW w:w="675" w:type="dxa"/>
            <w:vMerge/>
          </w:tcPr>
          <w:p w:rsidR="00EA04D1" w:rsidRPr="00B51B66" w:rsidRDefault="00EA04D1" w:rsidP="00A71B8C">
            <w:pPr>
              <w:autoSpaceDE w:val="0"/>
              <w:autoSpaceDN w:val="0"/>
              <w:adjustRightInd w:val="0"/>
              <w:spacing w:after="0" w:line="240" w:lineRule="auto"/>
              <w:jc w:val="center"/>
              <w:rPr>
                <w:rFonts w:ascii="Times New Roman" w:hAnsi="Times New Roman"/>
              </w:rPr>
            </w:pPr>
          </w:p>
        </w:tc>
        <w:tc>
          <w:tcPr>
            <w:tcW w:w="4253" w:type="dxa"/>
            <w:vMerge/>
          </w:tcPr>
          <w:p w:rsidR="00DE6295" w:rsidRDefault="00DE6295">
            <w:pPr>
              <w:autoSpaceDE w:val="0"/>
              <w:autoSpaceDN w:val="0"/>
              <w:adjustRightInd w:val="0"/>
              <w:spacing w:after="0" w:line="240" w:lineRule="auto"/>
              <w:rPr>
                <w:rFonts w:ascii="Times New Roman" w:hAnsi="Times New Roman"/>
              </w:rPr>
            </w:pPr>
          </w:p>
        </w:tc>
        <w:tc>
          <w:tcPr>
            <w:tcW w:w="3998" w:type="dxa"/>
          </w:tcPr>
          <w:p w:rsidR="00DE6295" w:rsidRDefault="00823223">
            <w:pPr>
              <w:autoSpaceDE w:val="0"/>
              <w:autoSpaceDN w:val="0"/>
              <w:adjustRightInd w:val="0"/>
              <w:spacing w:after="0" w:line="240" w:lineRule="auto"/>
              <w:rPr>
                <w:rFonts w:ascii="Times New Roman" w:hAnsi="Times New Roman"/>
              </w:rPr>
            </w:pPr>
            <w:r>
              <w:rPr>
                <w:rFonts w:ascii="Times New Roman" w:hAnsi="Times New Roman"/>
              </w:rPr>
              <w:t>Комплексное решение автоматизации бухгалтерского и налогового учета для различных видов деятельности</w:t>
            </w:r>
          </w:p>
        </w:tc>
        <w:tc>
          <w:tcPr>
            <w:tcW w:w="1275" w:type="dxa"/>
          </w:tcPr>
          <w:p w:rsidR="00DE6295" w:rsidRDefault="002A0225">
            <w:pPr>
              <w:autoSpaceDE w:val="0"/>
              <w:autoSpaceDN w:val="0"/>
              <w:adjustRightInd w:val="0"/>
              <w:spacing w:after="0" w:line="240" w:lineRule="auto"/>
              <w:jc w:val="center"/>
              <w:rPr>
                <w:rFonts w:ascii="Times New Roman" w:hAnsi="Times New Roman"/>
              </w:rPr>
            </w:pPr>
            <w:r>
              <w:rPr>
                <w:rFonts w:ascii="Times New Roman" w:hAnsi="Times New Roman"/>
              </w:rPr>
              <w:t>50</w:t>
            </w:r>
          </w:p>
        </w:tc>
      </w:tr>
      <w:tr w:rsidR="00130C52" w:rsidRPr="00B51B66" w:rsidTr="00130C52">
        <w:tc>
          <w:tcPr>
            <w:tcW w:w="675" w:type="dxa"/>
            <w:vMerge w:val="restart"/>
          </w:tcPr>
          <w:p w:rsidR="00130C52" w:rsidRPr="00B51B66" w:rsidRDefault="00130C52" w:rsidP="00A71B8C">
            <w:pPr>
              <w:autoSpaceDE w:val="0"/>
              <w:autoSpaceDN w:val="0"/>
              <w:adjustRightInd w:val="0"/>
              <w:spacing w:after="0" w:line="240" w:lineRule="auto"/>
              <w:jc w:val="center"/>
              <w:rPr>
                <w:rFonts w:ascii="Times New Roman" w:hAnsi="Times New Roman"/>
              </w:rPr>
            </w:pPr>
            <w:r>
              <w:rPr>
                <w:rFonts w:ascii="Times New Roman" w:hAnsi="Times New Roman"/>
              </w:rPr>
              <w:t>1.3.</w:t>
            </w:r>
          </w:p>
        </w:tc>
        <w:tc>
          <w:tcPr>
            <w:tcW w:w="4253" w:type="dxa"/>
            <w:vMerge w:val="restart"/>
          </w:tcPr>
          <w:p w:rsidR="00DE6295" w:rsidRDefault="00130C52">
            <w:pPr>
              <w:autoSpaceDE w:val="0"/>
              <w:autoSpaceDN w:val="0"/>
              <w:adjustRightInd w:val="0"/>
              <w:spacing w:after="0" w:line="240" w:lineRule="auto"/>
              <w:rPr>
                <w:rFonts w:ascii="Times New Roman" w:hAnsi="Times New Roman"/>
              </w:rPr>
            </w:pPr>
            <w:r>
              <w:rPr>
                <w:rFonts w:ascii="Times New Roman" w:hAnsi="Times New Roman"/>
              </w:rPr>
              <w:t>Характеристики программного обеспечения (решения) для ОСБУ НФО</w:t>
            </w:r>
          </w:p>
        </w:tc>
        <w:tc>
          <w:tcPr>
            <w:tcW w:w="3998" w:type="dxa"/>
          </w:tcPr>
          <w:p w:rsidR="005C6DB9" w:rsidRDefault="0036000D">
            <w:pPr>
              <w:autoSpaceDE w:val="0"/>
              <w:autoSpaceDN w:val="0"/>
              <w:adjustRightInd w:val="0"/>
              <w:spacing w:after="0" w:line="240" w:lineRule="auto"/>
              <w:rPr>
                <w:rFonts w:ascii="Times New Roman" w:hAnsi="Times New Roman"/>
              </w:rPr>
            </w:pPr>
            <w:r>
              <w:rPr>
                <w:rFonts w:ascii="Times New Roman" w:hAnsi="Times New Roman"/>
              </w:rPr>
              <w:t xml:space="preserve">Преимущественное </w:t>
            </w:r>
            <w:r w:rsidR="00130C52">
              <w:rPr>
                <w:rFonts w:ascii="Times New Roman" w:hAnsi="Times New Roman"/>
              </w:rPr>
              <w:t>использование штатных функций типовой платформы и конфигурации на уровне пользователя (</w:t>
            </w:r>
            <w:r w:rsidR="00A83B65">
              <w:rPr>
                <w:rFonts w:ascii="Times New Roman" w:hAnsi="Times New Roman"/>
              </w:rPr>
              <w:t xml:space="preserve">пользовательские </w:t>
            </w:r>
            <w:r w:rsidR="00130C52">
              <w:rPr>
                <w:rFonts w:ascii="Times New Roman" w:hAnsi="Times New Roman"/>
              </w:rPr>
              <w:t>наст</w:t>
            </w:r>
            <w:r w:rsidR="00C95B2C">
              <w:rPr>
                <w:rFonts w:ascii="Times New Roman" w:hAnsi="Times New Roman"/>
              </w:rPr>
              <w:t>р</w:t>
            </w:r>
            <w:r w:rsidR="00130C52">
              <w:rPr>
                <w:rFonts w:ascii="Times New Roman" w:hAnsi="Times New Roman"/>
              </w:rPr>
              <w:t>ойк</w:t>
            </w:r>
            <w:r w:rsidR="00A83B65">
              <w:rPr>
                <w:rFonts w:ascii="Times New Roman" w:hAnsi="Times New Roman"/>
              </w:rPr>
              <w:t>и</w:t>
            </w:r>
            <w:r w:rsidR="00130C52">
              <w:rPr>
                <w:rFonts w:ascii="Times New Roman" w:hAnsi="Times New Roman"/>
              </w:rPr>
              <w:t>) в комплексе с модульной системой</w:t>
            </w:r>
          </w:p>
        </w:tc>
        <w:tc>
          <w:tcPr>
            <w:tcW w:w="1275" w:type="dxa"/>
          </w:tcPr>
          <w:p w:rsidR="005C6DB9" w:rsidRDefault="00A83B65">
            <w:pPr>
              <w:autoSpaceDE w:val="0"/>
              <w:autoSpaceDN w:val="0"/>
              <w:adjustRightInd w:val="0"/>
              <w:spacing w:after="0" w:line="240" w:lineRule="auto"/>
              <w:jc w:val="center"/>
              <w:rPr>
                <w:rFonts w:ascii="Times New Roman" w:hAnsi="Times New Roman"/>
              </w:rPr>
            </w:pPr>
            <w:r>
              <w:rPr>
                <w:rFonts w:ascii="Times New Roman" w:hAnsi="Times New Roman"/>
              </w:rPr>
              <w:t>80</w:t>
            </w:r>
          </w:p>
        </w:tc>
      </w:tr>
      <w:tr w:rsidR="00130C52" w:rsidRPr="00B51B66" w:rsidTr="00130C52">
        <w:tc>
          <w:tcPr>
            <w:tcW w:w="675" w:type="dxa"/>
            <w:vMerge/>
          </w:tcPr>
          <w:p w:rsidR="00130C52" w:rsidRPr="00B51B66" w:rsidRDefault="00130C52" w:rsidP="00A71B8C">
            <w:pPr>
              <w:autoSpaceDE w:val="0"/>
              <w:autoSpaceDN w:val="0"/>
              <w:adjustRightInd w:val="0"/>
              <w:spacing w:after="0" w:line="240" w:lineRule="auto"/>
              <w:jc w:val="center"/>
              <w:rPr>
                <w:rFonts w:ascii="Times New Roman" w:hAnsi="Times New Roman"/>
              </w:rPr>
            </w:pPr>
          </w:p>
        </w:tc>
        <w:tc>
          <w:tcPr>
            <w:tcW w:w="4253" w:type="dxa"/>
            <w:vMerge/>
          </w:tcPr>
          <w:p w:rsidR="00130C52" w:rsidRPr="00B51B66" w:rsidRDefault="00130C52" w:rsidP="009D1941">
            <w:pPr>
              <w:autoSpaceDE w:val="0"/>
              <w:autoSpaceDN w:val="0"/>
              <w:adjustRightInd w:val="0"/>
              <w:spacing w:after="0" w:line="240" w:lineRule="auto"/>
              <w:rPr>
                <w:rFonts w:ascii="Times New Roman" w:hAnsi="Times New Roman"/>
              </w:rPr>
            </w:pPr>
          </w:p>
        </w:tc>
        <w:tc>
          <w:tcPr>
            <w:tcW w:w="3998" w:type="dxa"/>
          </w:tcPr>
          <w:p w:rsidR="00DE6295" w:rsidRDefault="00130C52">
            <w:pPr>
              <w:autoSpaceDE w:val="0"/>
              <w:autoSpaceDN w:val="0"/>
              <w:adjustRightInd w:val="0"/>
              <w:spacing w:after="0" w:line="240" w:lineRule="auto"/>
              <w:rPr>
                <w:rFonts w:ascii="Times New Roman" w:hAnsi="Times New Roman"/>
              </w:rPr>
            </w:pPr>
            <w:r>
              <w:rPr>
                <w:rFonts w:ascii="Times New Roman" w:hAnsi="Times New Roman"/>
              </w:rPr>
              <w:t>Модульная система, настраиваемая под учетную систему заказчика (модули с разной функциональностью, соответствующей требованиям ОСБУ НФО)</w:t>
            </w:r>
          </w:p>
        </w:tc>
        <w:tc>
          <w:tcPr>
            <w:tcW w:w="1275" w:type="dxa"/>
          </w:tcPr>
          <w:p w:rsidR="00DE6295" w:rsidRDefault="002A0225">
            <w:pPr>
              <w:autoSpaceDE w:val="0"/>
              <w:autoSpaceDN w:val="0"/>
              <w:adjustRightInd w:val="0"/>
              <w:spacing w:after="0" w:line="240" w:lineRule="auto"/>
              <w:jc w:val="center"/>
              <w:rPr>
                <w:rFonts w:ascii="Times New Roman" w:hAnsi="Times New Roman"/>
              </w:rPr>
            </w:pPr>
            <w:r>
              <w:rPr>
                <w:rFonts w:ascii="Times New Roman" w:hAnsi="Times New Roman"/>
              </w:rPr>
              <w:t>50</w:t>
            </w:r>
          </w:p>
        </w:tc>
      </w:tr>
      <w:tr w:rsidR="00130C52" w:rsidRPr="00B51B66" w:rsidTr="00130C52">
        <w:tc>
          <w:tcPr>
            <w:tcW w:w="675" w:type="dxa"/>
            <w:vMerge w:val="restart"/>
          </w:tcPr>
          <w:p w:rsidR="00130C52" w:rsidRPr="00B51B66" w:rsidRDefault="00130C52" w:rsidP="00A71B8C">
            <w:pPr>
              <w:autoSpaceDE w:val="0"/>
              <w:autoSpaceDN w:val="0"/>
              <w:adjustRightInd w:val="0"/>
              <w:spacing w:after="0" w:line="240" w:lineRule="auto"/>
              <w:jc w:val="center"/>
              <w:rPr>
                <w:rFonts w:ascii="Times New Roman" w:hAnsi="Times New Roman"/>
              </w:rPr>
            </w:pPr>
            <w:r>
              <w:rPr>
                <w:rFonts w:ascii="Times New Roman" w:hAnsi="Times New Roman"/>
              </w:rPr>
              <w:t>1.4.</w:t>
            </w:r>
          </w:p>
        </w:tc>
        <w:tc>
          <w:tcPr>
            <w:tcW w:w="4253" w:type="dxa"/>
            <w:vMerge w:val="restart"/>
          </w:tcPr>
          <w:p w:rsidR="00DE6295" w:rsidRDefault="00130C52">
            <w:pPr>
              <w:autoSpaceDE w:val="0"/>
              <w:autoSpaceDN w:val="0"/>
              <w:adjustRightInd w:val="0"/>
              <w:spacing w:after="0" w:line="240" w:lineRule="auto"/>
              <w:rPr>
                <w:rFonts w:ascii="Times New Roman" w:hAnsi="Times New Roman"/>
              </w:rPr>
            </w:pPr>
            <w:r>
              <w:rPr>
                <w:rFonts w:ascii="Times New Roman" w:hAnsi="Times New Roman"/>
              </w:rPr>
              <w:t>Степень завершенности разработки программного обеспечения под требования ОСБУ НФО, включая блоки доверительного управления и учета финансовых инструментов</w:t>
            </w:r>
            <w:r w:rsidR="00755806">
              <w:rPr>
                <w:rFonts w:ascii="Times New Roman" w:hAnsi="Times New Roman"/>
              </w:rPr>
              <w:t xml:space="preserve"> </w:t>
            </w:r>
          </w:p>
          <w:p w:rsidR="00DE6295" w:rsidRDefault="00755806">
            <w:pPr>
              <w:autoSpaceDE w:val="0"/>
              <w:autoSpaceDN w:val="0"/>
              <w:adjustRightInd w:val="0"/>
              <w:spacing w:after="0" w:line="240" w:lineRule="auto"/>
              <w:rPr>
                <w:rFonts w:ascii="Times New Roman" w:hAnsi="Times New Roman"/>
              </w:rPr>
            </w:pPr>
            <w:r>
              <w:rPr>
                <w:rFonts w:ascii="Times New Roman" w:hAnsi="Times New Roman"/>
              </w:rPr>
              <w:t>(в расчет принимается усредненное значение по позициям функциональности программного обеспечения, указанным в техническом задании)</w:t>
            </w:r>
          </w:p>
        </w:tc>
        <w:tc>
          <w:tcPr>
            <w:tcW w:w="3998" w:type="dxa"/>
          </w:tcPr>
          <w:p w:rsidR="00DE6295" w:rsidRDefault="00130C52">
            <w:pPr>
              <w:autoSpaceDE w:val="0"/>
              <w:autoSpaceDN w:val="0"/>
              <w:adjustRightInd w:val="0"/>
              <w:spacing w:after="0" w:line="240" w:lineRule="auto"/>
              <w:rPr>
                <w:rFonts w:ascii="Times New Roman" w:hAnsi="Times New Roman"/>
              </w:rPr>
            </w:pPr>
            <w:r>
              <w:rPr>
                <w:rFonts w:ascii="Times New Roman" w:hAnsi="Times New Roman"/>
              </w:rPr>
              <w:t>90 и более процентов</w:t>
            </w:r>
          </w:p>
        </w:tc>
        <w:tc>
          <w:tcPr>
            <w:tcW w:w="1275" w:type="dxa"/>
          </w:tcPr>
          <w:p w:rsidR="00DE6295" w:rsidRDefault="002A0225">
            <w:pPr>
              <w:autoSpaceDE w:val="0"/>
              <w:autoSpaceDN w:val="0"/>
              <w:adjustRightInd w:val="0"/>
              <w:spacing w:after="0" w:line="240" w:lineRule="auto"/>
              <w:jc w:val="center"/>
              <w:rPr>
                <w:rFonts w:ascii="Times New Roman" w:hAnsi="Times New Roman"/>
              </w:rPr>
            </w:pPr>
            <w:r>
              <w:rPr>
                <w:rFonts w:ascii="Times New Roman" w:hAnsi="Times New Roman"/>
              </w:rPr>
              <w:t>100</w:t>
            </w:r>
          </w:p>
        </w:tc>
      </w:tr>
      <w:tr w:rsidR="00130C52" w:rsidRPr="00B51B66" w:rsidTr="00130C52">
        <w:tc>
          <w:tcPr>
            <w:tcW w:w="675" w:type="dxa"/>
            <w:vMerge/>
          </w:tcPr>
          <w:p w:rsidR="00130C52" w:rsidRPr="00B51B66" w:rsidRDefault="00130C52" w:rsidP="00A71B8C">
            <w:pPr>
              <w:autoSpaceDE w:val="0"/>
              <w:autoSpaceDN w:val="0"/>
              <w:adjustRightInd w:val="0"/>
              <w:spacing w:after="0" w:line="240" w:lineRule="auto"/>
              <w:jc w:val="center"/>
              <w:rPr>
                <w:rFonts w:ascii="Times New Roman" w:hAnsi="Times New Roman"/>
              </w:rPr>
            </w:pPr>
          </w:p>
        </w:tc>
        <w:tc>
          <w:tcPr>
            <w:tcW w:w="4253" w:type="dxa"/>
            <w:vMerge/>
          </w:tcPr>
          <w:p w:rsidR="00130C52" w:rsidRPr="00B51B66" w:rsidRDefault="00130C52" w:rsidP="009D1941">
            <w:pPr>
              <w:autoSpaceDE w:val="0"/>
              <w:autoSpaceDN w:val="0"/>
              <w:adjustRightInd w:val="0"/>
              <w:spacing w:after="0" w:line="240" w:lineRule="auto"/>
              <w:rPr>
                <w:rFonts w:ascii="Times New Roman" w:hAnsi="Times New Roman"/>
              </w:rPr>
            </w:pPr>
          </w:p>
        </w:tc>
        <w:tc>
          <w:tcPr>
            <w:tcW w:w="3998" w:type="dxa"/>
          </w:tcPr>
          <w:p w:rsidR="00DE6295" w:rsidRDefault="00130C52">
            <w:pPr>
              <w:autoSpaceDE w:val="0"/>
              <w:autoSpaceDN w:val="0"/>
              <w:adjustRightInd w:val="0"/>
              <w:spacing w:after="0" w:line="240" w:lineRule="auto"/>
              <w:rPr>
                <w:rFonts w:ascii="Times New Roman" w:hAnsi="Times New Roman"/>
              </w:rPr>
            </w:pPr>
            <w:r>
              <w:rPr>
                <w:rFonts w:ascii="Times New Roman" w:hAnsi="Times New Roman"/>
              </w:rPr>
              <w:t>От 70 до 90 процентов</w:t>
            </w:r>
          </w:p>
        </w:tc>
        <w:tc>
          <w:tcPr>
            <w:tcW w:w="1275" w:type="dxa"/>
          </w:tcPr>
          <w:p w:rsidR="005C6DB9" w:rsidRDefault="00E26D6C">
            <w:pPr>
              <w:autoSpaceDE w:val="0"/>
              <w:autoSpaceDN w:val="0"/>
              <w:adjustRightInd w:val="0"/>
              <w:spacing w:after="0" w:line="240" w:lineRule="auto"/>
              <w:jc w:val="center"/>
              <w:rPr>
                <w:rFonts w:ascii="Times New Roman" w:hAnsi="Times New Roman"/>
              </w:rPr>
            </w:pPr>
            <w:r>
              <w:rPr>
                <w:rFonts w:ascii="Times New Roman" w:hAnsi="Times New Roman"/>
              </w:rPr>
              <w:t>6</w:t>
            </w:r>
            <w:r w:rsidR="002A0225">
              <w:rPr>
                <w:rFonts w:ascii="Times New Roman" w:hAnsi="Times New Roman"/>
              </w:rPr>
              <w:t>0</w:t>
            </w:r>
          </w:p>
        </w:tc>
      </w:tr>
      <w:tr w:rsidR="00130C52" w:rsidRPr="00B51B66" w:rsidTr="00130C52">
        <w:tc>
          <w:tcPr>
            <w:tcW w:w="675" w:type="dxa"/>
            <w:vMerge/>
          </w:tcPr>
          <w:p w:rsidR="00130C52" w:rsidRPr="00B51B66" w:rsidRDefault="00130C52" w:rsidP="00A71B8C">
            <w:pPr>
              <w:autoSpaceDE w:val="0"/>
              <w:autoSpaceDN w:val="0"/>
              <w:adjustRightInd w:val="0"/>
              <w:spacing w:after="0" w:line="240" w:lineRule="auto"/>
              <w:jc w:val="center"/>
              <w:rPr>
                <w:rFonts w:ascii="Times New Roman" w:hAnsi="Times New Roman"/>
              </w:rPr>
            </w:pPr>
          </w:p>
        </w:tc>
        <w:tc>
          <w:tcPr>
            <w:tcW w:w="4253" w:type="dxa"/>
            <w:vMerge/>
          </w:tcPr>
          <w:p w:rsidR="00130C52" w:rsidRPr="00B51B66" w:rsidRDefault="00130C52" w:rsidP="009D1941">
            <w:pPr>
              <w:autoSpaceDE w:val="0"/>
              <w:autoSpaceDN w:val="0"/>
              <w:adjustRightInd w:val="0"/>
              <w:spacing w:after="0" w:line="240" w:lineRule="auto"/>
              <w:rPr>
                <w:rFonts w:ascii="Times New Roman" w:hAnsi="Times New Roman"/>
              </w:rPr>
            </w:pPr>
          </w:p>
        </w:tc>
        <w:tc>
          <w:tcPr>
            <w:tcW w:w="3998" w:type="dxa"/>
          </w:tcPr>
          <w:p w:rsidR="00130C52" w:rsidRDefault="00130C52" w:rsidP="00A832C4">
            <w:pPr>
              <w:autoSpaceDE w:val="0"/>
              <w:autoSpaceDN w:val="0"/>
              <w:adjustRightInd w:val="0"/>
              <w:spacing w:after="0" w:line="240" w:lineRule="auto"/>
              <w:rPr>
                <w:rFonts w:ascii="Times New Roman" w:hAnsi="Times New Roman"/>
              </w:rPr>
            </w:pPr>
            <w:r>
              <w:rPr>
                <w:rFonts w:ascii="Times New Roman" w:hAnsi="Times New Roman"/>
              </w:rPr>
              <w:t>Менее 70 процентов</w:t>
            </w:r>
          </w:p>
        </w:tc>
        <w:tc>
          <w:tcPr>
            <w:tcW w:w="1275" w:type="dxa"/>
          </w:tcPr>
          <w:p w:rsidR="00DE6295" w:rsidRDefault="00DE470E">
            <w:pPr>
              <w:autoSpaceDE w:val="0"/>
              <w:autoSpaceDN w:val="0"/>
              <w:adjustRightInd w:val="0"/>
              <w:spacing w:after="0" w:line="240" w:lineRule="auto"/>
              <w:jc w:val="center"/>
              <w:rPr>
                <w:rFonts w:ascii="Times New Roman" w:hAnsi="Times New Roman"/>
              </w:rPr>
            </w:pPr>
            <w:r>
              <w:rPr>
                <w:rFonts w:ascii="Times New Roman" w:hAnsi="Times New Roman"/>
              </w:rPr>
              <w:t>3</w:t>
            </w:r>
            <w:r w:rsidR="002A0225">
              <w:rPr>
                <w:rFonts w:ascii="Times New Roman" w:hAnsi="Times New Roman"/>
              </w:rPr>
              <w:t>0</w:t>
            </w:r>
          </w:p>
        </w:tc>
      </w:tr>
      <w:tr w:rsidR="00FC1550" w:rsidRPr="00FC1550" w:rsidTr="00130C52">
        <w:tc>
          <w:tcPr>
            <w:tcW w:w="675" w:type="dxa"/>
            <w:vMerge w:val="restart"/>
          </w:tcPr>
          <w:p w:rsidR="00FC1550" w:rsidRPr="00FC1550" w:rsidRDefault="00683130" w:rsidP="00A71B8C">
            <w:pPr>
              <w:autoSpaceDE w:val="0"/>
              <w:autoSpaceDN w:val="0"/>
              <w:adjustRightInd w:val="0"/>
              <w:spacing w:after="0" w:line="240" w:lineRule="auto"/>
              <w:jc w:val="center"/>
              <w:rPr>
                <w:rFonts w:ascii="Times New Roman" w:hAnsi="Times New Roman"/>
              </w:rPr>
            </w:pPr>
            <w:r>
              <w:rPr>
                <w:rFonts w:ascii="Times New Roman" w:hAnsi="Times New Roman"/>
              </w:rPr>
              <w:t>1.5.</w:t>
            </w:r>
          </w:p>
        </w:tc>
        <w:tc>
          <w:tcPr>
            <w:tcW w:w="4253" w:type="dxa"/>
            <w:vMerge w:val="restart"/>
          </w:tcPr>
          <w:p w:rsidR="005C6DB9" w:rsidRDefault="00FC1550">
            <w:pPr>
              <w:autoSpaceDE w:val="0"/>
              <w:autoSpaceDN w:val="0"/>
              <w:adjustRightInd w:val="0"/>
              <w:spacing w:after="0" w:line="240" w:lineRule="auto"/>
              <w:rPr>
                <w:rFonts w:ascii="Times New Roman" w:hAnsi="Times New Roman"/>
              </w:rPr>
            </w:pPr>
            <w:r>
              <w:rPr>
                <w:rFonts w:ascii="Times New Roman" w:hAnsi="Times New Roman"/>
              </w:rPr>
              <w:t>О</w:t>
            </w:r>
            <w:r w:rsidR="00683130" w:rsidRPr="00683130">
              <w:rPr>
                <w:rFonts w:ascii="Times New Roman" w:hAnsi="Times New Roman"/>
              </w:rPr>
              <w:t>г</w:t>
            </w:r>
            <w:r w:rsidR="00683130">
              <w:rPr>
                <w:rFonts w:ascii="Times New Roman" w:hAnsi="Times New Roman"/>
              </w:rPr>
              <w:t>раничени</w:t>
            </w:r>
            <w:r>
              <w:rPr>
                <w:rFonts w:ascii="Times New Roman" w:hAnsi="Times New Roman"/>
              </w:rPr>
              <w:t>я</w:t>
            </w:r>
            <w:r w:rsidR="00683130" w:rsidRPr="00683130">
              <w:rPr>
                <w:rFonts w:ascii="Times New Roman" w:hAnsi="Times New Roman"/>
              </w:rPr>
              <w:t xml:space="preserve"> по количеству рабочих мест</w:t>
            </w:r>
            <w:r w:rsidR="00DE470E">
              <w:rPr>
                <w:rFonts w:ascii="Times New Roman" w:hAnsi="Times New Roman"/>
              </w:rPr>
              <w:t xml:space="preserve"> (устанавливаемые участником в рамках прикладного решения)</w:t>
            </w:r>
          </w:p>
        </w:tc>
        <w:tc>
          <w:tcPr>
            <w:tcW w:w="3998" w:type="dxa"/>
          </w:tcPr>
          <w:p w:rsidR="00FC1550" w:rsidRPr="00FC1550" w:rsidRDefault="00FC1550" w:rsidP="00A832C4">
            <w:pPr>
              <w:autoSpaceDE w:val="0"/>
              <w:autoSpaceDN w:val="0"/>
              <w:adjustRightInd w:val="0"/>
              <w:spacing w:after="0" w:line="240" w:lineRule="auto"/>
              <w:rPr>
                <w:rFonts w:ascii="Times New Roman" w:hAnsi="Times New Roman"/>
              </w:rPr>
            </w:pPr>
            <w:r>
              <w:rPr>
                <w:rFonts w:ascii="Times New Roman" w:hAnsi="Times New Roman"/>
              </w:rPr>
              <w:t>Отсутствие</w:t>
            </w:r>
          </w:p>
        </w:tc>
        <w:tc>
          <w:tcPr>
            <w:tcW w:w="1275" w:type="dxa"/>
          </w:tcPr>
          <w:p w:rsidR="005C6DB9" w:rsidRDefault="00C14147">
            <w:pPr>
              <w:autoSpaceDE w:val="0"/>
              <w:autoSpaceDN w:val="0"/>
              <w:adjustRightInd w:val="0"/>
              <w:spacing w:after="0" w:line="240" w:lineRule="auto"/>
              <w:jc w:val="center"/>
              <w:rPr>
                <w:rFonts w:ascii="Times New Roman" w:hAnsi="Times New Roman"/>
              </w:rPr>
            </w:pPr>
            <w:r>
              <w:rPr>
                <w:rFonts w:ascii="Times New Roman" w:hAnsi="Times New Roman"/>
              </w:rPr>
              <w:t>10</w:t>
            </w:r>
            <w:r w:rsidR="00FC1550">
              <w:rPr>
                <w:rFonts w:ascii="Times New Roman" w:hAnsi="Times New Roman"/>
              </w:rPr>
              <w:t>0</w:t>
            </w:r>
          </w:p>
        </w:tc>
      </w:tr>
      <w:tr w:rsidR="00FC1550" w:rsidRPr="00FC1550" w:rsidTr="00130C52">
        <w:tc>
          <w:tcPr>
            <w:tcW w:w="675" w:type="dxa"/>
            <w:vMerge/>
          </w:tcPr>
          <w:p w:rsidR="00FC1550" w:rsidRPr="00FC1550" w:rsidRDefault="00FC1550" w:rsidP="00A71B8C">
            <w:pPr>
              <w:autoSpaceDE w:val="0"/>
              <w:autoSpaceDN w:val="0"/>
              <w:adjustRightInd w:val="0"/>
              <w:spacing w:after="0" w:line="240" w:lineRule="auto"/>
              <w:jc w:val="center"/>
              <w:rPr>
                <w:rFonts w:ascii="Times New Roman" w:hAnsi="Times New Roman"/>
              </w:rPr>
            </w:pPr>
          </w:p>
        </w:tc>
        <w:tc>
          <w:tcPr>
            <w:tcW w:w="4253" w:type="dxa"/>
            <w:vMerge/>
          </w:tcPr>
          <w:p w:rsidR="00FC1550" w:rsidRPr="00FC1550" w:rsidRDefault="00FC1550" w:rsidP="00FC1550">
            <w:pPr>
              <w:autoSpaceDE w:val="0"/>
              <w:autoSpaceDN w:val="0"/>
              <w:adjustRightInd w:val="0"/>
              <w:spacing w:after="0" w:line="240" w:lineRule="auto"/>
              <w:rPr>
                <w:rFonts w:ascii="Times New Roman" w:hAnsi="Times New Roman"/>
              </w:rPr>
            </w:pPr>
          </w:p>
        </w:tc>
        <w:tc>
          <w:tcPr>
            <w:tcW w:w="3998" w:type="dxa"/>
          </w:tcPr>
          <w:p w:rsidR="00FC1550" w:rsidRPr="00FC1550" w:rsidRDefault="00FC1550" w:rsidP="00A832C4">
            <w:pPr>
              <w:autoSpaceDE w:val="0"/>
              <w:autoSpaceDN w:val="0"/>
              <w:adjustRightInd w:val="0"/>
              <w:spacing w:after="0" w:line="240" w:lineRule="auto"/>
              <w:rPr>
                <w:rFonts w:ascii="Times New Roman" w:hAnsi="Times New Roman"/>
              </w:rPr>
            </w:pPr>
            <w:r>
              <w:rPr>
                <w:rFonts w:ascii="Times New Roman" w:hAnsi="Times New Roman"/>
              </w:rPr>
              <w:t>Наличие</w:t>
            </w:r>
          </w:p>
        </w:tc>
        <w:tc>
          <w:tcPr>
            <w:tcW w:w="1275" w:type="dxa"/>
          </w:tcPr>
          <w:p w:rsidR="00FC1550" w:rsidRPr="00FC1550" w:rsidRDefault="00FC1550">
            <w:pPr>
              <w:autoSpaceDE w:val="0"/>
              <w:autoSpaceDN w:val="0"/>
              <w:adjustRightInd w:val="0"/>
              <w:spacing w:after="0" w:line="240" w:lineRule="auto"/>
              <w:jc w:val="center"/>
              <w:rPr>
                <w:rFonts w:ascii="Times New Roman" w:hAnsi="Times New Roman"/>
              </w:rPr>
            </w:pPr>
            <w:r>
              <w:rPr>
                <w:rFonts w:ascii="Times New Roman" w:hAnsi="Times New Roman"/>
              </w:rPr>
              <w:t>50</w:t>
            </w:r>
          </w:p>
        </w:tc>
      </w:tr>
      <w:tr w:rsidR="00FC1550" w:rsidRPr="00FC1550" w:rsidTr="00130C52">
        <w:tc>
          <w:tcPr>
            <w:tcW w:w="675" w:type="dxa"/>
            <w:vMerge w:val="restart"/>
          </w:tcPr>
          <w:p w:rsidR="00FC1550" w:rsidRPr="00FC1550" w:rsidRDefault="00FC1550" w:rsidP="00A71B8C">
            <w:pPr>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4253" w:type="dxa"/>
            <w:vMerge w:val="restart"/>
          </w:tcPr>
          <w:p w:rsidR="00DF1484" w:rsidRDefault="00FC1550">
            <w:pPr>
              <w:autoSpaceDE w:val="0"/>
              <w:autoSpaceDN w:val="0"/>
              <w:adjustRightInd w:val="0"/>
              <w:spacing w:after="0" w:line="240" w:lineRule="auto"/>
              <w:rPr>
                <w:rFonts w:ascii="Times New Roman" w:hAnsi="Times New Roman"/>
              </w:rPr>
            </w:pPr>
            <w:r>
              <w:rPr>
                <w:rFonts w:ascii="Times New Roman" w:hAnsi="Times New Roman"/>
              </w:rPr>
              <w:t>Характеристики</w:t>
            </w:r>
            <w:r w:rsidR="00683130" w:rsidRPr="00683130">
              <w:rPr>
                <w:rFonts w:ascii="Times New Roman" w:hAnsi="Times New Roman"/>
              </w:rPr>
              <w:t xml:space="preserve"> </w:t>
            </w:r>
            <w:r>
              <w:rPr>
                <w:rFonts w:ascii="Times New Roman" w:hAnsi="Times New Roman"/>
              </w:rPr>
              <w:t xml:space="preserve">ограничений по </w:t>
            </w:r>
            <w:r w:rsidR="00683130" w:rsidRPr="00683130">
              <w:rPr>
                <w:rFonts w:ascii="Times New Roman" w:hAnsi="Times New Roman"/>
              </w:rPr>
              <w:t>программно</w:t>
            </w:r>
            <w:r>
              <w:rPr>
                <w:rFonts w:ascii="Times New Roman" w:hAnsi="Times New Roman"/>
              </w:rPr>
              <w:t>му</w:t>
            </w:r>
            <w:r w:rsidR="00683130" w:rsidRPr="00683130">
              <w:rPr>
                <w:rFonts w:ascii="Times New Roman" w:hAnsi="Times New Roman"/>
              </w:rPr>
              <w:t xml:space="preserve"> код</w:t>
            </w:r>
            <w:r>
              <w:rPr>
                <w:rFonts w:ascii="Times New Roman" w:hAnsi="Times New Roman"/>
              </w:rPr>
              <w:t>у</w:t>
            </w:r>
          </w:p>
        </w:tc>
        <w:tc>
          <w:tcPr>
            <w:tcW w:w="3998" w:type="dxa"/>
          </w:tcPr>
          <w:p w:rsidR="00FC1550" w:rsidRPr="00FC1550" w:rsidRDefault="00FC1550" w:rsidP="00A832C4">
            <w:pPr>
              <w:autoSpaceDE w:val="0"/>
              <w:autoSpaceDN w:val="0"/>
              <w:adjustRightInd w:val="0"/>
              <w:spacing w:after="0" w:line="240" w:lineRule="auto"/>
              <w:rPr>
                <w:rFonts w:ascii="Times New Roman" w:hAnsi="Times New Roman"/>
              </w:rPr>
            </w:pPr>
            <w:r>
              <w:rPr>
                <w:rFonts w:ascii="Times New Roman" w:hAnsi="Times New Roman"/>
              </w:rPr>
              <w:t>Отсутствие (</w:t>
            </w:r>
            <w:r w:rsidR="00DE470E">
              <w:rPr>
                <w:rFonts w:ascii="Times New Roman" w:hAnsi="Times New Roman"/>
              </w:rPr>
              <w:t xml:space="preserve">код </w:t>
            </w:r>
            <w:r>
              <w:rPr>
                <w:rFonts w:ascii="Times New Roman" w:hAnsi="Times New Roman"/>
              </w:rPr>
              <w:t>открытый, не зашифрованный)</w:t>
            </w:r>
          </w:p>
        </w:tc>
        <w:tc>
          <w:tcPr>
            <w:tcW w:w="1275" w:type="dxa"/>
          </w:tcPr>
          <w:p w:rsidR="005C6DB9" w:rsidRDefault="00C14147">
            <w:pPr>
              <w:autoSpaceDE w:val="0"/>
              <w:autoSpaceDN w:val="0"/>
              <w:adjustRightInd w:val="0"/>
              <w:spacing w:after="0" w:line="240" w:lineRule="auto"/>
              <w:jc w:val="center"/>
              <w:rPr>
                <w:rFonts w:ascii="Times New Roman" w:hAnsi="Times New Roman"/>
              </w:rPr>
            </w:pPr>
            <w:r>
              <w:rPr>
                <w:rFonts w:ascii="Times New Roman" w:hAnsi="Times New Roman"/>
              </w:rPr>
              <w:t>10</w:t>
            </w:r>
            <w:r w:rsidR="00FC1550">
              <w:rPr>
                <w:rFonts w:ascii="Times New Roman" w:hAnsi="Times New Roman"/>
              </w:rPr>
              <w:t>0</w:t>
            </w:r>
          </w:p>
        </w:tc>
      </w:tr>
      <w:tr w:rsidR="00FC1550" w:rsidRPr="00FC1550" w:rsidTr="00130C52">
        <w:tc>
          <w:tcPr>
            <w:tcW w:w="675" w:type="dxa"/>
            <w:vMerge/>
          </w:tcPr>
          <w:p w:rsidR="00FC1550" w:rsidRPr="00FC1550" w:rsidRDefault="00FC1550" w:rsidP="00A71B8C">
            <w:pPr>
              <w:autoSpaceDE w:val="0"/>
              <w:autoSpaceDN w:val="0"/>
              <w:adjustRightInd w:val="0"/>
              <w:spacing w:after="0" w:line="240" w:lineRule="auto"/>
              <w:jc w:val="center"/>
              <w:rPr>
                <w:rFonts w:ascii="Times New Roman" w:hAnsi="Times New Roman"/>
              </w:rPr>
            </w:pPr>
          </w:p>
        </w:tc>
        <w:tc>
          <w:tcPr>
            <w:tcW w:w="4253" w:type="dxa"/>
            <w:vMerge/>
          </w:tcPr>
          <w:p w:rsidR="00FC1550" w:rsidRPr="00FC1550" w:rsidRDefault="00FC1550" w:rsidP="00FC1550">
            <w:pPr>
              <w:autoSpaceDE w:val="0"/>
              <w:autoSpaceDN w:val="0"/>
              <w:adjustRightInd w:val="0"/>
              <w:spacing w:after="0" w:line="240" w:lineRule="auto"/>
              <w:rPr>
                <w:rFonts w:ascii="Times New Roman" w:hAnsi="Times New Roman"/>
              </w:rPr>
            </w:pPr>
          </w:p>
        </w:tc>
        <w:tc>
          <w:tcPr>
            <w:tcW w:w="3998" w:type="dxa"/>
          </w:tcPr>
          <w:p w:rsidR="00FC1550" w:rsidRPr="00FC1550" w:rsidRDefault="00FC1550" w:rsidP="00A832C4">
            <w:pPr>
              <w:autoSpaceDE w:val="0"/>
              <w:autoSpaceDN w:val="0"/>
              <w:adjustRightInd w:val="0"/>
              <w:spacing w:after="0" w:line="240" w:lineRule="auto"/>
              <w:rPr>
                <w:rFonts w:ascii="Times New Roman" w:hAnsi="Times New Roman"/>
              </w:rPr>
            </w:pPr>
            <w:r>
              <w:rPr>
                <w:rFonts w:ascii="Times New Roman" w:hAnsi="Times New Roman"/>
              </w:rPr>
              <w:t>Наличие</w:t>
            </w:r>
          </w:p>
        </w:tc>
        <w:tc>
          <w:tcPr>
            <w:tcW w:w="1275" w:type="dxa"/>
          </w:tcPr>
          <w:p w:rsidR="00FC1550" w:rsidRPr="00FC1550" w:rsidRDefault="00FC1550">
            <w:pPr>
              <w:autoSpaceDE w:val="0"/>
              <w:autoSpaceDN w:val="0"/>
              <w:adjustRightInd w:val="0"/>
              <w:spacing w:after="0" w:line="240" w:lineRule="auto"/>
              <w:jc w:val="center"/>
              <w:rPr>
                <w:rFonts w:ascii="Times New Roman" w:hAnsi="Times New Roman"/>
              </w:rPr>
            </w:pPr>
            <w:r>
              <w:rPr>
                <w:rFonts w:ascii="Times New Roman" w:hAnsi="Times New Roman"/>
              </w:rPr>
              <w:t>50</w:t>
            </w:r>
          </w:p>
        </w:tc>
      </w:tr>
      <w:tr w:rsidR="00FC1550" w:rsidRPr="00FC1550" w:rsidTr="00130C52">
        <w:tc>
          <w:tcPr>
            <w:tcW w:w="675" w:type="dxa"/>
            <w:vMerge w:val="restart"/>
          </w:tcPr>
          <w:p w:rsidR="00FC1550" w:rsidRPr="00FC1550" w:rsidRDefault="00FC1550" w:rsidP="00A71B8C">
            <w:pPr>
              <w:autoSpaceDE w:val="0"/>
              <w:autoSpaceDN w:val="0"/>
              <w:adjustRightInd w:val="0"/>
              <w:spacing w:after="0" w:line="240" w:lineRule="auto"/>
              <w:jc w:val="center"/>
              <w:rPr>
                <w:rFonts w:ascii="Times New Roman" w:hAnsi="Times New Roman"/>
              </w:rPr>
            </w:pPr>
            <w:r>
              <w:rPr>
                <w:rFonts w:ascii="Times New Roman" w:hAnsi="Times New Roman"/>
              </w:rPr>
              <w:t>1.7.</w:t>
            </w:r>
          </w:p>
        </w:tc>
        <w:tc>
          <w:tcPr>
            <w:tcW w:w="4253" w:type="dxa"/>
            <w:vMerge w:val="restart"/>
          </w:tcPr>
          <w:p w:rsidR="00DF1484" w:rsidRDefault="00FC1550">
            <w:pPr>
              <w:autoSpaceDE w:val="0"/>
              <w:autoSpaceDN w:val="0"/>
              <w:adjustRightInd w:val="0"/>
              <w:spacing w:after="0" w:line="240" w:lineRule="auto"/>
              <w:rPr>
                <w:rFonts w:ascii="Times New Roman" w:hAnsi="Times New Roman"/>
              </w:rPr>
            </w:pPr>
            <w:r>
              <w:rPr>
                <w:rFonts w:ascii="Times New Roman" w:hAnsi="Times New Roman"/>
              </w:rPr>
              <w:t>О</w:t>
            </w:r>
            <w:r w:rsidR="00683130" w:rsidRPr="00683130">
              <w:rPr>
                <w:rFonts w:ascii="Times New Roman" w:hAnsi="Times New Roman"/>
              </w:rPr>
              <w:t>тдельны</w:t>
            </w:r>
            <w:r>
              <w:rPr>
                <w:rFonts w:ascii="Times New Roman" w:hAnsi="Times New Roman"/>
              </w:rPr>
              <w:t>е</w:t>
            </w:r>
            <w:r w:rsidR="00683130" w:rsidRPr="00683130">
              <w:rPr>
                <w:rFonts w:ascii="Times New Roman" w:hAnsi="Times New Roman"/>
              </w:rPr>
              <w:t xml:space="preserve"> ключ</w:t>
            </w:r>
            <w:r>
              <w:rPr>
                <w:rFonts w:ascii="Times New Roman" w:hAnsi="Times New Roman"/>
              </w:rPr>
              <w:t>и</w:t>
            </w:r>
            <w:r w:rsidR="00683130" w:rsidRPr="00683130">
              <w:rPr>
                <w:rFonts w:ascii="Times New Roman" w:hAnsi="Times New Roman"/>
              </w:rPr>
              <w:t xml:space="preserve"> защиты</w:t>
            </w:r>
          </w:p>
        </w:tc>
        <w:tc>
          <w:tcPr>
            <w:tcW w:w="3998" w:type="dxa"/>
          </w:tcPr>
          <w:p w:rsidR="00FC1550" w:rsidRPr="00FC1550" w:rsidRDefault="00FC1550" w:rsidP="00A832C4">
            <w:pPr>
              <w:autoSpaceDE w:val="0"/>
              <w:autoSpaceDN w:val="0"/>
              <w:adjustRightInd w:val="0"/>
              <w:spacing w:after="0" w:line="240" w:lineRule="auto"/>
              <w:rPr>
                <w:rFonts w:ascii="Times New Roman" w:hAnsi="Times New Roman"/>
              </w:rPr>
            </w:pPr>
            <w:r>
              <w:rPr>
                <w:rFonts w:ascii="Times New Roman" w:hAnsi="Times New Roman"/>
              </w:rPr>
              <w:t>Отсутствие</w:t>
            </w:r>
          </w:p>
        </w:tc>
        <w:tc>
          <w:tcPr>
            <w:tcW w:w="1275" w:type="dxa"/>
          </w:tcPr>
          <w:p w:rsidR="005C6DB9" w:rsidRDefault="00DE470E">
            <w:pPr>
              <w:autoSpaceDE w:val="0"/>
              <w:autoSpaceDN w:val="0"/>
              <w:adjustRightInd w:val="0"/>
              <w:spacing w:after="0" w:line="240" w:lineRule="auto"/>
              <w:jc w:val="center"/>
              <w:rPr>
                <w:rFonts w:ascii="Times New Roman" w:hAnsi="Times New Roman"/>
              </w:rPr>
            </w:pPr>
            <w:r>
              <w:rPr>
                <w:rFonts w:ascii="Times New Roman" w:hAnsi="Times New Roman"/>
              </w:rPr>
              <w:t>8</w:t>
            </w:r>
            <w:r w:rsidR="00FC1550">
              <w:rPr>
                <w:rFonts w:ascii="Times New Roman" w:hAnsi="Times New Roman"/>
              </w:rPr>
              <w:t>0</w:t>
            </w:r>
          </w:p>
        </w:tc>
      </w:tr>
      <w:tr w:rsidR="00FC1550" w:rsidRPr="00FC1550" w:rsidTr="00130C52">
        <w:tc>
          <w:tcPr>
            <w:tcW w:w="675" w:type="dxa"/>
            <w:vMerge/>
          </w:tcPr>
          <w:p w:rsidR="00FC1550" w:rsidRPr="00FC1550" w:rsidRDefault="00FC1550" w:rsidP="00A71B8C">
            <w:pPr>
              <w:autoSpaceDE w:val="0"/>
              <w:autoSpaceDN w:val="0"/>
              <w:adjustRightInd w:val="0"/>
              <w:spacing w:after="0" w:line="240" w:lineRule="auto"/>
              <w:jc w:val="center"/>
              <w:rPr>
                <w:rFonts w:ascii="Times New Roman" w:hAnsi="Times New Roman"/>
              </w:rPr>
            </w:pPr>
          </w:p>
        </w:tc>
        <w:tc>
          <w:tcPr>
            <w:tcW w:w="4253" w:type="dxa"/>
            <w:vMerge/>
          </w:tcPr>
          <w:p w:rsidR="00FC1550" w:rsidRPr="00FC1550" w:rsidRDefault="00FC1550" w:rsidP="00FC1550">
            <w:pPr>
              <w:autoSpaceDE w:val="0"/>
              <w:autoSpaceDN w:val="0"/>
              <w:adjustRightInd w:val="0"/>
              <w:spacing w:after="0" w:line="240" w:lineRule="auto"/>
              <w:rPr>
                <w:rFonts w:ascii="Times New Roman" w:hAnsi="Times New Roman"/>
              </w:rPr>
            </w:pPr>
          </w:p>
        </w:tc>
        <w:tc>
          <w:tcPr>
            <w:tcW w:w="3998" w:type="dxa"/>
          </w:tcPr>
          <w:p w:rsidR="00FC1550" w:rsidRPr="00FC1550" w:rsidRDefault="00FC1550" w:rsidP="00A832C4">
            <w:pPr>
              <w:autoSpaceDE w:val="0"/>
              <w:autoSpaceDN w:val="0"/>
              <w:adjustRightInd w:val="0"/>
              <w:spacing w:after="0" w:line="240" w:lineRule="auto"/>
              <w:rPr>
                <w:rFonts w:ascii="Times New Roman" w:hAnsi="Times New Roman"/>
              </w:rPr>
            </w:pPr>
            <w:r>
              <w:rPr>
                <w:rFonts w:ascii="Times New Roman" w:hAnsi="Times New Roman"/>
              </w:rPr>
              <w:t>Наличие</w:t>
            </w:r>
          </w:p>
        </w:tc>
        <w:tc>
          <w:tcPr>
            <w:tcW w:w="1275" w:type="dxa"/>
          </w:tcPr>
          <w:p w:rsidR="00FC1550" w:rsidRPr="00FC1550" w:rsidRDefault="00FC1550">
            <w:pPr>
              <w:autoSpaceDE w:val="0"/>
              <w:autoSpaceDN w:val="0"/>
              <w:adjustRightInd w:val="0"/>
              <w:spacing w:after="0" w:line="240" w:lineRule="auto"/>
              <w:jc w:val="center"/>
              <w:rPr>
                <w:rFonts w:ascii="Times New Roman" w:hAnsi="Times New Roman"/>
              </w:rPr>
            </w:pPr>
            <w:r>
              <w:rPr>
                <w:rFonts w:ascii="Times New Roman" w:hAnsi="Times New Roman"/>
              </w:rPr>
              <w:t>50</w:t>
            </w:r>
          </w:p>
        </w:tc>
      </w:tr>
      <w:tr w:rsidR="00FC1550" w:rsidRPr="00FC1550" w:rsidTr="00130C52">
        <w:tc>
          <w:tcPr>
            <w:tcW w:w="675" w:type="dxa"/>
            <w:vMerge w:val="restart"/>
          </w:tcPr>
          <w:p w:rsidR="00FC1550" w:rsidRPr="00FC1550" w:rsidRDefault="00FC1550" w:rsidP="00A71B8C">
            <w:pPr>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4253" w:type="dxa"/>
            <w:vMerge w:val="restart"/>
          </w:tcPr>
          <w:p w:rsidR="00DF1484" w:rsidRDefault="00FC1550">
            <w:pPr>
              <w:autoSpaceDE w:val="0"/>
              <w:autoSpaceDN w:val="0"/>
              <w:adjustRightInd w:val="0"/>
              <w:spacing w:after="0" w:line="240" w:lineRule="auto"/>
              <w:rPr>
                <w:rFonts w:ascii="Times New Roman" w:hAnsi="Times New Roman"/>
              </w:rPr>
            </w:pPr>
            <w:r>
              <w:rPr>
                <w:rFonts w:ascii="Times New Roman" w:hAnsi="Times New Roman"/>
              </w:rPr>
              <w:t>И</w:t>
            </w:r>
            <w:r w:rsidR="00683130" w:rsidRPr="00683130">
              <w:rPr>
                <w:rFonts w:ascii="Times New Roman" w:hAnsi="Times New Roman"/>
              </w:rPr>
              <w:t>ны</w:t>
            </w:r>
            <w:r>
              <w:rPr>
                <w:rFonts w:ascii="Times New Roman" w:hAnsi="Times New Roman"/>
              </w:rPr>
              <w:t>е</w:t>
            </w:r>
            <w:r w:rsidR="00683130" w:rsidRPr="00683130">
              <w:rPr>
                <w:rFonts w:ascii="Times New Roman" w:hAnsi="Times New Roman"/>
              </w:rPr>
              <w:t xml:space="preserve"> программны</w:t>
            </w:r>
            <w:r>
              <w:rPr>
                <w:rFonts w:ascii="Times New Roman" w:hAnsi="Times New Roman"/>
              </w:rPr>
              <w:t>е</w:t>
            </w:r>
            <w:r w:rsidR="00683130" w:rsidRPr="00683130">
              <w:rPr>
                <w:rFonts w:ascii="Times New Roman" w:hAnsi="Times New Roman"/>
              </w:rPr>
              <w:t xml:space="preserve"> ограничени</w:t>
            </w:r>
            <w:r>
              <w:rPr>
                <w:rFonts w:ascii="Times New Roman" w:hAnsi="Times New Roman"/>
              </w:rPr>
              <w:t>я</w:t>
            </w:r>
          </w:p>
        </w:tc>
        <w:tc>
          <w:tcPr>
            <w:tcW w:w="3998" w:type="dxa"/>
          </w:tcPr>
          <w:p w:rsidR="00FC1550" w:rsidRPr="00FC1550" w:rsidRDefault="00FC1550" w:rsidP="00A832C4">
            <w:pPr>
              <w:autoSpaceDE w:val="0"/>
              <w:autoSpaceDN w:val="0"/>
              <w:adjustRightInd w:val="0"/>
              <w:spacing w:after="0" w:line="240" w:lineRule="auto"/>
              <w:rPr>
                <w:rFonts w:ascii="Times New Roman" w:hAnsi="Times New Roman"/>
              </w:rPr>
            </w:pPr>
            <w:r>
              <w:rPr>
                <w:rFonts w:ascii="Times New Roman" w:hAnsi="Times New Roman"/>
              </w:rPr>
              <w:t>Отсутствие</w:t>
            </w:r>
          </w:p>
        </w:tc>
        <w:tc>
          <w:tcPr>
            <w:tcW w:w="1275" w:type="dxa"/>
          </w:tcPr>
          <w:p w:rsidR="005C6DB9" w:rsidRDefault="00DE470E">
            <w:pPr>
              <w:autoSpaceDE w:val="0"/>
              <w:autoSpaceDN w:val="0"/>
              <w:adjustRightInd w:val="0"/>
              <w:spacing w:after="0" w:line="240" w:lineRule="auto"/>
              <w:jc w:val="center"/>
              <w:rPr>
                <w:rFonts w:ascii="Times New Roman" w:hAnsi="Times New Roman"/>
              </w:rPr>
            </w:pPr>
            <w:r>
              <w:rPr>
                <w:rFonts w:ascii="Times New Roman" w:hAnsi="Times New Roman"/>
              </w:rPr>
              <w:t>10</w:t>
            </w:r>
            <w:r w:rsidR="00FC1550">
              <w:rPr>
                <w:rFonts w:ascii="Times New Roman" w:hAnsi="Times New Roman"/>
              </w:rPr>
              <w:t>0</w:t>
            </w:r>
          </w:p>
        </w:tc>
      </w:tr>
      <w:tr w:rsidR="00FC1550" w:rsidRPr="00B51B66" w:rsidTr="00130C52">
        <w:tc>
          <w:tcPr>
            <w:tcW w:w="675" w:type="dxa"/>
            <w:vMerge/>
          </w:tcPr>
          <w:p w:rsidR="00FC1550" w:rsidRPr="00B51B66" w:rsidRDefault="00FC1550" w:rsidP="00A71B8C">
            <w:pPr>
              <w:autoSpaceDE w:val="0"/>
              <w:autoSpaceDN w:val="0"/>
              <w:adjustRightInd w:val="0"/>
              <w:spacing w:after="0" w:line="240" w:lineRule="auto"/>
              <w:jc w:val="center"/>
              <w:rPr>
                <w:rFonts w:ascii="Times New Roman" w:hAnsi="Times New Roman"/>
              </w:rPr>
            </w:pPr>
          </w:p>
        </w:tc>
        <w:tc>
          <w:tcPr>
            <w:tcW w:w="4253" w:type="dxa"/>
            <w:vMerge/>
          </w:tcPr>
          <w:p w:rsidR="00FC1550" w:rsidRPr="00B51B66" w:rsidRDefault="00FC1550" w:rsidP="009D1941">
            <w:pPr>
              <w:autoSpaceDE w:val="0"/>
              <w:autoSpaceDN w:val="0"/>
              <w:adjustRightInd w:val="0"/>
              <w:spacing w:after="0" w:line="240" w:lineRule="auto"/>
              <w:rPr>
                <w:rFonts w:ascii="Times New Roman" w:hAnsi="Times New Roman"/>
              </w:rPr>
            </w:pPr>
          </w:p>
        </w:tc>
        <w:tc>
          <w:tcPr>
            <w:tcW w:w="3998" w:type="dxa"/>
          </w:tcPr>
          <w:p w:rsidR="00FC1550" w:rsidRDefault="00FC1550" w:rsidP="00A832C4">
            <w:pPr>
              <w:autoSpaceDE w:val="0"/>
              <w:autoSpaceDN w:val="0"/>
              <w:adjustRightInd w:val="0"/>
              <w:spacing w:after="0" w:line="240" w:lineRule="auto"/>
              <w:rPr>
                <w:rFonts w:ascii="Times New Roman" w:hAnsi="Times New Roman"/>
              </w:rPr>
            </w:pPr>
            <w:r>
              <w:rPr>
                <w:rFonts w:ascii="Times New Roman" w:hAnsi="Times New Roman"/>
              </w:rPr>
              <w:t>Наличие</w:t>
            </w:r>
          </w:p>
        </w:tc>
        <w:tc>
          <w:tcPr>
            <w:tcW w:w="1275" w:type="dxa"/>
          </w:tcPr>
          <w:p w:rsidR="00FC1550" w:rsidRDefault="00FC1550">
            <w:pPr>
              <w:autoSpaceDE w:val="0"/>
              <w:autoSpaceDN w:val="0"/>
              <w:adjustRightInd w:val="0"/>
              <w:spacing w:after="0" w:line="240" w:lineRule="auto"/>
              <w:jc w:val="center"/>
              <w:rPr>
                <w:rFonts w:ascii="Times New Roman" w:hAnsi="Times New Roman"/>
              </w:rPr>
            </w:pPr>
            <w:r>
              <w:rPr>
                <w:rFonts w:ascii="Times New Roman" w:hAnsi="Times New Roman"/>
              </w:rPr>
              <w:t>50</w:t>
            </w:r>
          </w:p>
        </w:tc>
      </w:tr>
      <w:tr w:rsidR="00FC1550" w:rsidRPr="00B51B66" w:rsidTr="00130C52">
        <w:tc>
          <w:tcPr>
            <w:tcW w:w="675" w:type="dxa"/>
          </w:tcPr>
          <w:p w:rsidR="00FC1550" w:rsidRDefault="00FC1550">
            <w:pPr>
              <w:autoSpaceDE w:val="0"/>
              <w:autoSpaceDN w:val="0"/>
              <w:adjustRightInd w:val="0"/>
              <w:spacing w:after="0" w:line="240" w:lineRule="auto"/>
              <w:jc w:val="center"/>
              <w:rPr>
                <w:rFonts w:ascii="Times New Roman" w:hAnsi="Times New Roman"/>
                <w:i/>
              </w:rPr>
            </w:pPr>
            <w:r w:rsidRPr="00823223">
              <w:rPr>
                <w:rFonts w:ascii="Times New Roman" w:hAnsi="Times New Roman"/>
                <w:i/>
              </w:rPr>
              <w:t>2</w:t>
            </w:r>
          </w:p>
        </w:tc>
        <w:tc>
          <w:tcPr>
            <w:tcW w:w="9526" w:type="dxa"/>
            <w:gridSpan w:val="3"/>
          </w:tcPr>
          <w:p w:rsidR="00FC1550" w:rsidRPr="00B51B66" w:rsidRDefault="00FC1550" w:rsidP="00045BA1">
            <w:pPr>
              <w:autoSpaceDE w:val="0"/>
              <w:autoSpaceDN w:val="0"/>
              <w:adjustRightInd w:val="0"/>
              <w:spacing w:after="0" w:line="240" w:lineRule="auto"/>
              <w:jc w:val="both"/>
              <w:rPr>
                <w:rFonts w:ascii="Times New Roman" w:hAnsi="Times New Roman"/>
                <w:i/>
              </w:rPr>
            </w:pPr>
            <w:r w:rsidRPr="00823223">
              <w:rPr>
                <w:rFonts w:ascii="Times New Roman" w:hAnsi="Times New Roman"/>
                <w:i/>
              </w:rPr>
              <w:t>Наличие опыта разработки и внедрения программных решений и проектов по стандартам МСФО и/или НФО (с завершенным циклом, а также в стадии внедрения и сопровождения на момент подачи заявки</w:t>
            </w:r>
            <w:r>
              <w:rPr>
                <w:rFonts w:ascii="Times New Roman" w:hAnsi="Times New Roman"/>
                <w:i/>
              </w:rPr>
              <w:t xml:space="preserve"> с не менее чем 80% выполнением</w:t>
            </w:r>
            <w:r w:rsidRPr="00823223">
              <w:rPr>
                <w:rFonts w:ascii="Times New Roman" w:hAnsi="Times New Roman"/>
                <w:i/>
              </w:rPr>
              <w:t>)</w:t>
            </w:r>
          </w:p>
        </w:tc>
      </w:tr>
      <w:tr w:rsidR="00FC1550" w:rsidRPr="00B51B66" w:rsidTr="00130C52">
        <w:tc>
          <w:tcPr>
            <w:tcW w:w="675" w:type="dxa"/>
            <w:vMerge w:val="restart"/>
          </w:tcPr>
          <w:p w:rsidR="00FC1550" w:rsidRDefault="00FC1550">
            <w:pPr>
              <w:autoSpaceDE w:val="0"/>
              <w:autoSpaceDN w:val="0"/>
              <w:adjustRightInd w:val="0"/>
              <w:spacing w:after="0" w:line="240" w:lineRule="auto"/>
              <w:jc w:val="center"/>
              <w:rPr>
                <w:rFonts w:ascii="Times New Roman" w:hAnsi="Times New Roman"/>
              </w:rPr>
            </w:pPr>
            <w:r>
              <w:rPr>
                <w:rFonts w:ascii="Times New Roman" w:hAnsi="Times New Roman"/>
              </w:rPr>
              <w:t>2.1.</w:t>
            </w:r>
          </w:p>
        </w:tc>
        <w:tc>
          <w:tcPr>
            <w:tcW w:w="4253" w:type="dxa"/>
            <w:vMerge w:val="restart"/>
          </w:tcPr>
          <w:p w:rsidR="00FC1550" w:rsidRPr="00B51B66" w:rsidRDefault="00FC1550" w:rsidP="00A71B8C">
            <w:pPr>
              <w:autoSpaceDE w:val="0"/>
              <w:autoSpaceDN w:val="0"/>
              <w:adjustRightInd w:val="0"/>
              <w:spacing w:after="0" w:line="240" w:lineRule="auto"/>
              <w:jc w:val="both"/>
              <w:rPr>
                <w:rFonts w:ascii="Times New Roman" w:hAnsi="Times New Roman"/>
              </w:rPr>
            </w:pPr>
            <w:r w:rsidRPr="00823223">
              <w:rPr>
                <w:rFonts w:ascii="Times New Roman" w:hAnsi="Times New Roman"/>
              </w:rPr>
              <w:t xml:space="preserve">Наличие опыта разработки и внедрения собственных разработок программных решений и проектов по стандартам МСФО (учитываются </w:t>
            </w:r>
            <w:r>
              <w:rPr>
                <w:rFonts w:ascii="Times New Roman" w:hAnsi="Times New Roman"/>
              </w:rPr>
              <w:t>проекты с завершенным циклом, а также в стадии внедрения и сопровождения на момент подачи заявки с не менее чем 80 % выполнением</w:t>
            </w:r>
            <w:r w:rsidRPr="00823223">
              <w:rPr>
                <w:rFonts w:ascii="Times New Roman" w:hAnsi="Times New Roman"/>
              </w:rPr>
              <w:t>)</w:t>
            </w:r>
          </w:p>
        </w:tc>
        <w:tc>
          <w:tcPr>
            <w:tcW w:w="3998" w:type="dxa"/>
          </w:tcPr>
          <w:p w:rsidR="00FC1550" w:rsidRDefault="00FC1550">
            <w:pPr>
              <w:autoSpaceDE w:val="0"/>
              <w:autoSpaceDN w:val="0"/>
              <w:adjustRightInd w:val="0"/>
              <w:spacing w:after="0" w:line="240" w:lineRule="auto"/>
              <w:jc w:val="both"/>
              <w:rPr>
                <w:rFonts w:ascii="Times New Roman" w:hAnsi="Times New Roman"/>
              </w:rPr>
            </w:pPr>
            <w:r>
              <w:rPr>
                <w:rFonts w:ascii="Times New Roman" w:hAnsi="Times New Roman"/>
              </w:rPr>
              <w:t>5 и б</w:t>
            </w:r>
            <w:r w:rsidRPr="00823223">
              <w:rPr>
                <w:rFonts w:ascii="Times New Roman" w:hAnsi="Times New Roman"/>
              </w:rPr>
              <w:t>олее</w:t>
            </w:r>
          </w:p>
        </w:tc>
        <w:tc>
          <w:tcPr>
            <w:tcW w:w="1275" w:type="dxa"/>
          </w:tcPr>
          <w:p w:rsidR="00FC1550" w:rsidRDefault="00FC1550">
            <w:pPr>
              <w:autoSpaceDE w:val="0"/>
              <w:autoSpaceDN w:val="0"/>
              <w:adjustRightInd w:val="0"/>
              <w:spacing w:after="0" w:line="240" w:lineRule="auto"/>
              <w:jc w:val="center"/>
              <w:rPr>
                <w:rFonts w:ascii="Times New Roman" w:hAnsi="Times New Roman"/>
              </w:rPr>
            </w:pPr>
            <w:r>
              <w:rPr>
                <w:rFonts w:ascii="Times New Roman" w:hAnsi="Times New Roman"/>
              </w:rPr>
              <w:t>100</w:t>
            </w:r>
          </w:p>
        </w:tc>
      </w:tr>
      <w:tr w:rsidR="00FC1550" w:rsidRPr="00B51B66" w:rsidTr="00130C52">
        <w:tc>
          <w:tcPr>
            <w:tcW w:w="675" w:type="dxa"/>
            <w:vMerge/>
          </w:tcPr>
          <w:p w:rsidR="00FC1550" w:rsidRDefault="00FC1550">
            <w:pPr>
              <w:autoSpaceDE w:val="0"/>
              <w:autoSpaceDN w:val="0"/>
              <w:adjustRightInd w:val="0"/>
              <w:spacing w:after="0" w:line="240" w:lineRule="auto"/>
              <w:jc w:val="center"/>
              <w:rPr>
                <w:rFonts w:ascii="Times New Roman" w:hAnsi="Times New Roman"/>
              </w:rPr>
            </w:pPr>
          </w:p>
        </w:tc>
        <w:tc>
          <w:tcPr>
            <w:tcW w:w="4253" w:type="dxa"/>
            <w:vMerge/>
          </w:tcPr>
          <w:p w:rsidR="00FC1550" w:rsidRPr="00B51B66" w:rsidRDefault="00FC1550" w:rsidP="00045BA1">
            <w:pPr>
              <w:autoSpaceDE w:val="0"/>
              <w:autoSpaceDN w:val="0"/>
              <w:adjustRightInd w:val="0"/>
              <w:spacing w:after="0" w:line="240" w:lineRule="auto"/>
              <w:jc w:val="both"/>
              <w:rPr>
                <w:rFonts w:ascii="Times New Roman" w:hAnsi="Times New Roman"/>
              </w:rPr>
            </w:pPr>
          </w:p>
        </w:tc>
        <w:tc>
          <w:tcPr>
            <w:tcW w:w="3998" w:type="dxa"/>
          </w:tcPr>
          <w:p w:rsidR="00FC1550" w:rsidRPr="00B51B66" w:rsidRDefault="00FC1550" w:rsidP="00045BA1">
            <w:pPr>
              <w:autoSpaceDE w:val="0"/>
              <w:autoSpaceDN w:val="0"/>
              <w:adjustRightInd w:val="0"/>
              <w:spacing w:after="0" w:line="240" w:lineRule="auto"/>
              <w:jc w:val="both"/>
              <w:rPr>
                <w:rFonts w:ascii="Times New Roman" w:hAnsi="Times New Roman"/>
              </w:rPr>
            </w:pPr>
            <w:r w:rsidRPr="00823223">
              <w:rPr>
                <w:rFonts w:ascii="Times New Roman" w:hAnsi="Times New Roman"/>
              </w:rPr>
              <w:t>От 2 до 4</w:t>
            </w:r>
          </w:p>
        </w:tc>
        <w:tc>
          <w:tcPr>
            <w:tcW w:w="1275" w:type="dxa"/>
          </w:tcPr>
          <w:p w:rsidR="00FC1550" w:rsidRDefault="00FC1550">
            <w:pPr>
              <w:autoSpaceDE w:val="0"/>
              <w:autoSpaceDN w:val="0"/>
              <w:adjustRightInd w:val="0"/>
              <w:spacing w:after="0" w:line="240" w:lineRule="auto"/>
              <w:jc w:val="center"/>
              <w:rPr>
                <w:rFonts w:ascii="Times New Roman" w:hAnsi="Times New Roman"/>
              </w:rPr>
            </w:pPr>
            <w:r>
              <w:rPr>
                <w:rFonts w:ascii="Times New Roman" w:hAnsi="Times New Roman"/>
              </w:rPr>
              <w:t>50</w:t>
            </w:r>
          </w:p>
        </w:tc>
      </w:tr>
      <w:tr w:rsidR="00FC1550" w:rsidRPr="00B51B66" w:rsidTr="00130C52">
        <w:tc>
          <w:tcPr>
            <w:tcW w:w="675" w:type="dxa"/>
            <w:vMerge/>
          </w:tcPr>
          <w:p w:rsidR="00FC1550" w:rsidRDefault="00FC1550">
            <w:pPr>
              <w:autoSpaceDE w:val="0"/>
              <w:autoSpaceDN w:val="0"/>
              <w:adjustRightInd w:val="0"/>
              <w:spacing w:after="0" w:line="240" w:lineRule="auto"/>
              <w:jc w:val="center"/>
              <w:rPr>
                <w:rFonts w:ascii="Times New Roman" w:hAnsi="Times New Roman"/>
              </w:rPr>
            </w:pPr>
          </w:p>
        </w:tc>
        <w:tc>
          <w:tcPr>
            <w:tcW w:w="4253" w:type="dxa"/>
            <w:vMerge/>
          </w:tcPr>
          <w:p w:rsidR="00FC1550" w:rsidRPr="00B51B66" w:rsidRDefault="00FC1550" w:rsidP="00045BA1">
            <w:pPr>
              <w:autoSpaceDE w:val="0"/>
              <w:autoSpaceDN w:val="0"/>
              <w:adjustRightInd w:val="0"/>
              <w:spacing w:after="0" w:line="240" w:lineRule="auto"/>
              <w:jc w:val="both"/>
              <w:rPr>
                <w:rFonts w:ascii="Times New Roman" w:hAnsi="Times New Roman"/>
              </w:rPr>
            </w:pPr>
          </w:p>
        </w:tc>
        <w:tc>
          <w:tcPr>
            <w:tcW w:w="3998" w:type="dxa"/>
          </w:tcPr>
          <w:p w:rsidR="00FC1550" w:rsidRPr="00B51B66" w:rsidRDefault="00FC1550" w:rsidP="00045BA1">
            <w:pPr>
              <w:autoSpaceDE w:val="0"/>
              <w:autoSpaceDN w:val="0"/>
              <w:adjustRightInd w:val="0"/>
              <w:spacing w:after="0" w:line="240" w:lineRule="auto"/>
              <w:jc w:val="both"/>
              <w:rPr>
                <w:rFonts w:ascii="Times New Roman" w:hAnsi="Times New Roman"/>
              </w:rPr>
            </w:pPr>
            <w:r w:rsidRPr="00823223">
              <w:rPr>
                <w:rFonts w:ascii="Times New Roman" w:hAnsi="Times New Roman"/>
              </w:rPr>
              <w:t>Менее 2</w:t>
            </w:r>
          </w:p>
        </w:tc>
        <w:tc>
          <w:tcPr>
            <w:tcW w:w="1275" w:type="dxa"/>
          </w:tcPr>
          <w:p w:rsidR="00FC1550" w:rsidRDefault="00FC1550">
            <w:pPr>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C1550" w:rsidRPr="00B51B66" w:rsidTr="00130C52">
        <w:tc>
          <w:tcPr>
            <w:tcW w:w="675" w:type="dxa"/>
            <w:vMerge w:val="restart"/>
          </w:tcPr>
          <w:p w:rsidR="00FC1550" w:rsidRDefault="00FC1550">
            <w:pPr>
              <w:autoSpaceDE w:val="0"/>
              <w:autoSpaceDN w:val="0"/>
              <w:adjustRightInd w:val="0"/>
              <w:spacing w:after="0" w:line="240" w:lineRule="auto"/>
              <w:jc w:val="center"/>
              <w:rPr>
                <w:rFonts w:ascii="Times New Roman" w:hAnsi="Times New Roman"/>
              </w:rPr>
            </w:pPr>
            <w:r>
              <w:rPr>
                <w:rFonts w:ascii="Times New Roman" w:hAnsi="Times New Roman"/>
              </w:rPr>
              <w:lastRenderedPageBreak/>
              <w:t>2.2.</w:t>
            </w:r>
          </w:p>
        </w:tc>
        <w:tc>
          <w:tcPr>
            <w:tcW w:w="4253" w:type="dxa"/>
            <w:vMerge w:val="restart"/>
          </w:tcPr>
          <w:p w:rsidR="00FC1550" w:rsidRPr="00B51B66" w:rsidRDefault="00FC1550" w:rsidP="00045BA1">
            <w:pPr>
              <w:autoSpaceDE w:val="0"/>
              <w:autoSpaceDN w:val="0"/>
              <w:adjustRightInd w:val="0"/>
              <w:spacing w:after="0" w:line="240" w:lineRule="auto"/>
              <w:jc w:val="both"/>
              <w:rPr>
                <w:rFonts w:ascii="Times New Roman" w:hAnsi="Times New Roman"/>
              </w:rPr>
            </w:pPr>
            <w:r w:rsidRPr="00823223">
              <w:rPr>
                <w:rFonts w:ascii="Times New Roman" w:hAnsi="Times New Roman"/>
              </w:rPr>
              <w:t xml:space="preserve">Наличие опыта разработки и внедрения собственных разработок программных решений и проектов по стандартам НФО (учитываются </w:t>
            </w:r>
            <w:r>
              <w:rPr>
                <w:rFonts w:ascii="Times New Roman" w:hAnsi="Times New Roman"/>
              </w:rPr>
              <w:t>проекты с завершенным циклом, а также в стадии внедрения и сопровождения на момент подачи заявки с не менее чем 80% выполнением</w:t>
            </w:r>
            <w:r w:rsidRPr="00823223">
              <w:rPr>
                <w:rFonts w:ascii="Times New Roman" w:hAnsi="Times New Roman"/>
              </w:rPr>
              <w:t>)</w:t>
            </w:r>
          </w:p>
        </w:tc>
        <w:tc>
          <w:tcPr>
            <w:tcW w:w="3998" w:type="dxa"/>
          </w:tcPr>
          <w:p w:rsidR="00FC1550" w:rsidRDefault="00FC1550">
            <w:pPr>
              <w:autoSpaceDE w:val="0"/>
              <w:autoSpaceDN w:val="0"/>
              <w:adjustRightInd w:val="0"/>
              <w:spacing w:after="0" w:line="240" w:lineRule="auto"/>
              <w:jc w:val="both"/>
              <w:rPr>
                <w:rFonts w:ascii="Times New Roman" w:hAnsi="Times New Roman"/>
              </w:rPr>
            </w:pPr>
            <w:r>
              <w:rPr>
                <w:rFonts w:ascii="Times New Roman" w:hAnsi="Times New Roman"/>
              </w:rPr>
              <w:t>5 и б</w:t>
            </w:r>
            <w:r w:rsidRPr="00823223">
              <w:rPr>
                <w:rFonts w:ascii="Times New Roman" w:hAnsi="Times New Roman"/>
              </w:rPr>
              <w:t>олее</w:t>
            </w:r>
          </w:p>
        </w:tc>
        <w:tc>
          <w:tcPr>
            <w:tcW w:w="1275" w:type="dxa"/>
          </w:tcPr>
          <w:p w:rsidR="00FC1550" w:rsidRDefault="00FC1550">
            <w:pPr>
              <w:autoSpaceDE w:val="0"/>
              <w:autoSpaceDN w:val="0"/>
              <w:adjustRightInd w:val="0"/>
              <w:spacing w:after="0" w:line="240" w:lineRule="auto"/>
              <w:jc w:val="center"/>
              <w:rPr>
                <w:rFonts w:ascii="Times New Roman" w:hAnsi="Times New Roman"/>
              </w:rPr>
            </w:pPr>
            <w:r>
              <w:rPr>
                <w:rFonts w:ascii="Times New Roman" w:hAnsi="Times New Roman"/>
              </w:rPr>
              <w:t>100</w:t>
            </w:r>
          </w:p>
        </w:tc>
      </w:tr>
      <w:tr w:rsidR="00FC1550" w:rsidRPr="00B51B66" w:rsidTr="00130C52">
        <w:tc>
          <w:tcPr>
            <w:tcW w:w="675" w:type="dxa"/>
            <w:vMerge/>
          </w:tcPr>
          <w:p w:rsidR="00FC1550" w:rsidRPr="00B51B66" w:rsidRDefault="00FC1550" w:rsidP="00045BA1">
            <w:pPr>
              <w:autoSpaceDE w:val="0"/>
              <w:autoSpaceDN w:val="0"/>
              <w:adjustRightInd w:val="0"/>
              <w:spacing w:after="0" w:line="240" w:lineRule="auto"/>
              <w:jc w:val="both"/>
              <w:rPr>
                <w:rFonts w:ascii="Times New Roman" w:hAnsi="Times New Roman"/>
              </w:rPr>
            </w:pPr>
          </w:p>
        </w:tc>
        <w:tc>
          <w:tcPr>
            <w:tcW w:w="4253" w:type="dxa"/>
            <w:vMerge/>
          </w:tcPr>
          <w:p w:rsidR="00FC1550" w:rsidRPr="00B51B66" w:rsidRDefault="00FC1550" w:rsidP="00045BA1">
            <w:pPr>
              <w:autoSpaceDE w:val="0"/>
              <w:autoSpaceDN w:val="0"/>
              <w:adjustRightInd w:val="0"/>
              <w:spacing w:after="0" w:line="240" w:lineRule="auto"/>
              <w:jc w:val="both"/>
              <w:rPr>
                <w:rFonts w:ascii="Times New Roman" w:hAnsi="Times New Roman"/>
              </w:rPr>
            </w:pPr>
          </w:p>
        </w:tc>
        <w:tc>
          <w:tcPr>
            <w:tcW w:w="3998" w:type="dxa"/>
          </w:tcPr>
          <w:p w:rsidR="00FC1550" w:rsidRPr="00B51B66" w:rsidRDefault="00FC1550" w:rsidP="00045BA1">
            <w:pPr>
              <w:autoSpaceDE w:val="0"/>
              <w:autoSpaceDN w:val="0"/>
              <w:adjustRightInd w:val="0"/>
              <w:spacing w:after="0" w:line="240" w:lineRule="auto"/>
              <w:jc w:val="both"/>
              <w:rPr>
                <w:rFonts w:ascii="Times New Roman" w:hAnsi="Times New Roman"/>
              </w:rPr>
            </w:pPr>
            <w:r w:rsidRPr="00823223">
              <w:rPr>
                <w:rFonts w:ascii="Times New Roman" w:hAnsi="Times New Roman"/>
              </w:rPr>
              <w:t>От 2 до 4</w:t>
            </w:r>
          </w:p>
        </w:tc>
        <w:tc>
          <w:tcPr>
            <w:tcW w:w="1275" w:type="dxa"/>
          </w:tcPr>
          <w:p w:rsidR="00FC1550" w:rsidRDefault="00FC1550">
            <w:pPr>
              <w:autoSpaceDE w:val="0"/>
              <w:autoSpaceDN w:val="0"/>
              <w:adjustRightInd w:val="0"/>
              <w:spacing w:after="0" w:line="240" w:lineRule="auto"/>
              <w:jc w:val="center"/>
              <w:rPr>
                <w:rFonts w:ascii="Times New Roman" w:hAnsi="Times New Roman"/>
              </w:rPr>
            </w:pPr>
            <w:r>
              <w:rPr>
                <w:rFonts w:ascii="Times New Roman" w:hAnsi="Times New Roman"/>
              </w:rPr>
              <w:t>50</w:t>
            </w:r>
          </w:p>
        </w:tc>
      </w:tr>
      <w:tr w:rsidR="00FC1550" w:rsidRPr="00B51B66" w:rsidTr="00130C52">
        <w:tc>
          <w:tcPr>
            <w:tcW w:w="675" w:type="dxa"/>
            <w:vMerge/>
          </w:tcPr>
          <w:p w:rsidR="00FC1550" w:rsidRPr="00B51B66" w:rsidRDefault="00FC1550" w:rsidP="00045BA1">
            <w:pPr>
              <w:autoSpaceDE w:val="0"/>
              <w:autoSpaceDN w:val="0"/>
              <w:adjustRightInd w:val="0"/>
              <w:spacing w:after="0" w:line="240" w:lineRule="auto"/>
              <w:jc w:val="both"/>
              <w:rPr>
                <w:rFonts w:ascii="Times New Roman" w:hAnsi="Times New Roman"/>
              </w:rPr>
            </w:pPr>
          </w:p>
        </w:tc>
        <w:tc>
          <w:tcPr>
            <w:tcW w:w="4253" w:type="dxa"/>
            <w:vMerge/>
          </w:tcPr>
          <w:p w:rsidR="00FC1550" w:rsidRPr="00B51B66" w:rsidRDefault="00FC1550" w:rsidP="00045BA1">
            <w:pPr>
              <w:autoSpaceDE w:val="0"/>
              <w:autoSpaceDN w:val="0"/>
              <w:adjustRightInd w:val="0"/>
              <w:spacing w:after="0" w:line="240" w:lineRule="auto"/>
              <w:jc w:val="both"/>
              <w:rPr>
                <w:rFonts w:ascii="Times New Roman" w:hAnsi="Times New Roman"/>
              </w:rPr>
            </w:pPr>
          </w:p>
        </w:tc>
        <w:tc>
          <w:tcPr>
            <w:tcW w:w="3998" w:type="dxa"/>
          </w:tcPr>
          <w:p w:rsidR="00FC1550" w:rsidRPr="00B51B66" w:rsidRDefault="00FC1550" w:rsidP="00045BA1">
            <w:pPr>
              <w:autoSpaceDE w:val="0"/>
              <w:autoSpaceDN w:val="0"/>
              <w:adjustRightInd w:val="0"/>
              <w:spacing w:after="0" w:line="240" w:lineRule="auto"/>
              <w:jc w:val="both"/>
              <w:rPr>
                <w:rFonts w:ascii="Times New Roman" w:hAnsi="Times New Roman"/>
              </w:rPr>
            </w:pPr>
            <w:r>
              <w:rPr>
                <w:rFonts w:ascii="Times New Roman" w:hAnsi="Times New Roman"/>
              </w:rPr>
              <w:t>м</w:t>
            </w:r>
            <w:r w:rsidRPr="00823223">
              <w:rPr>
                <w:rFonts w:ascii="Times New Roman" w:hAnsi="Times New Roman"/>
              </w:rPr>
              <w:t>енее 2</w:t>
            </w:r>
          </w:p>
        </w:tc>
        <w:tc>
          <w:tcPr>
            <w:tcW w:w="1275" w:type="dxa"/>
          </w:tcPr>
          <w:p w:rsidR="00FC1550" w:rsidRDefault="00FC1550">
            <w:pPr>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C1550" w:rsidRPr="00F33AF7" w:rsidTr="00130C52">
        <w:tc>
          <w:tcPr>
            <w:tcW w:w="675" w:type="dxa"/>
          </w:tcPr>
          <w:p w:rsidR="00FC1550" w:rsidRDefault="00FC1550">
            <w:pPr>
              <w:autoSpaceDE w:val="0"/>
              <w:autoSpaceDN w:val="0"/>
              <w:adjustRightInd w:val="0"/>
              <w:spacing w:after="0" w:line="240" w:lineRule="auto"/>
              <w:jc w:val="center"/>
              <w:rPr>
                <w:rFonts w:ascii="Times New Roman" w:hAnsi="Times New Roman"/>
                <w:i/>
              </w:rPr>
            </w:pPr>
            <w:r w:rsidRPr="00823223">
              <w:rPr>
                <w:rFonts w:ascii="Times New Roman" w:hAnsi="Times New Roman"/>
                <w:i/>
              </w:rPr>
              <w:t>3</w:t>
            </w:r>
          </w:p>
        </w:tc>
        <w:tc>
          <w:tcPr>
            <w:tcW w:w="9526" w:type="dxa"/>
            <w:gridSpan w:val="3"/>
          </w:tcPr>
          <w:p w:rsidR="00FC1550" w:rsidRPr="00130C52" w:rsidRDefault="00FC1550" w:rsidP="00045BA1">
            <w:pPr>
              <w:autoSpaceDE w:val="0"/>
              <w:autoSpaceDN w:val="0"/>
              <w:adjustRightInd w:val="0"/>
              <w:spacing w:after="0" w:line="240" w:lineRule="auto"/>
              <w:jc w:val="both"/>
              <w:rPr>
                <w:rFonts w:ascii="Times New Roman" w:hAnsi="Times New Roman"/>
                <w:i/>
              </w:rPr>
            </w:pPr>
            <w:r>
              <w:rPr>
                <w:rFonts w:ascii="Times New Roman" w:hAnsi="Times New Roman"/>
                <w:i/>
              </w:rPr>
              <w:t>Н</w:t>
            </w:r>
            <w:r w:rsidRPr="00823223">
              <w:rPr>
                <w:rFonts w:ascii="Times New Roman" w:hAnsi="Times New Roman"/>
                <w:i/>
              </w:rPr>
              <w:t xml:space="preserve">аличие в </w:t>
            </w:r>
            <w:proofErr w:type="gramStart"/>
            <w:r w:rsidRPr="00823223">
              <w:rPr>
                <w:rFonts w:ascii="Times New Roman" w:hAnsi="Times New Roman"/>
                <w:i/>
              </w:rPr>
              <w:t>штате</w:t>
            </w:r>
            <w:proofErr w:type="gramEnd"/>
            <w:r w:rsidRPr="00823223">
              <w:rPr>
                <w:rFonts w:ascii="Times New Roman" w:hAnsi="Times New Roman"/>
                <w:i/>
              </w:rPr>
              <w:t xml:space="preserve"> работников, имеющих сертификаты </w:t>
            </w:r>
            <w:proofErr w:type="spellStart"/>
            <w:r w:rsidRPr="00823223">
              <w:rPr>
                <w:rFonts w:ascii="Times New Roman" w:hAnsi="Times New Roman"/>
                <w:i/>
              </w:rPr>
              <w:t>ДИПиФР</w:t>
            </w:r>
            <w:proofErr w:type="spellEnd"/>
            <w:r w:rsidRPr="00823223">
              <w:rPr>
                <w:rFonts w:ascii="Times New Roman" w:hAnsi="Times New Roman"/>
                <w:i/>
              </w:rPr>
              <w:t>, а также работников, специализирующихся на разработке прикладных решений по направлениям бухгалтерский учет, МСФО и/или НФО</w:t>
            </w:r>
          </w:p>
        </w:tc>
      </w:tr>
      <w:tr w:rsidR="00FC1550" w:rsidRPr="00B51B66" w:rsidTr="00130C52">
        <w:tc>
          <w:tcPr>
            <w:tcW w:w="675" w:type="dxa"/>
            <w:vMerge w:val="restart"/>
          </w:tcPr>
          <w:p w:rsidR="00FC1550" w:rsidRDefault="00FC1550">
            <w:pPr>
              <w:autoSpaceDE w:val="0"/>
              <w:autoSpaceDN w:val="0"/>
              <w:adjustRightInd w:val="0"/>
              <w:spacing w:after="0" w:line="240" w:lineRule="auto"/>
              <w:jc w:val="center"/>
              <w:rPr>
                <w:rFonts w:ascii="Times New Roman" w:hAnsi="Times New Roman"/>
              </w:rPr>
            </w:pPr>
            <w:r>
              <w:rPr>
                <w:rFonts w:ascii="Times New Roman" w:hAnsi="Times New Roman"/>
              </w:rPr>
              <w:t>3.1.</w:t>
            </w:r>
          </w:p>
        </w:tc>
        <w:tc>
          <w:tcPr>
            <w:tcW w:w="4253" w:type="dxa"/>
            <w:vMerge w:val="restart"/>
          </w:tcPr>
          <w:p w:rsidR="00FC1550" w:rsidRDefault="00FC1550">
            <w:pPr>
              <w:autoSpaceDE w:val="0"/>
              <w:autoSpaceDN w:val="0"/>
              <w:adjustRightInd w:val="0"/>
              <w:spacing w:after="0" w:line="240" w:lineRule="auto"/>
              <w:jc w:val="both"/>
              <w:rPr>
                <w:rFonts w:ascii="Times New Roman" w:hAnsi="Times New Roman"/>
              </w:rPr>
            </w:pPr>
            <w:r>
              <w:rPr>
                <w:rFonts w:ascii="Times New Roman" w:hAnsi="Times New Roman"/>
              </w:rPr>
              <w:t>Н</w:t>
            </w:r>
            <w:r w:rsidRPr="00823223">
              <w:rPr>
                <w:rFonts w:ascii="Times New Roman" w:hAnsi="Times New Roman"/>
              </w:rPr>
              <w:t xml:space="preserve">аличие в </w:t>
            </w:r>
            <w:proofErr w:type="gramStart"/>
            <w:r w:rsidRPr="00823223">
              <w:rPr>
                <w:rFonts w:ascii="Times New Roman" w:hAnsi="Times New Roman"/>
              </w:rPr>
              <w:t>штате</w:t>
            </w:r>
            <w:proofErr w:type="gramEnd"/>
            <w:r w:rsidRPr="00823223">
              <w:rPr>
                <w:rFonts w:ascii="Times New Roman" w:hAnsi="Times New Roman"/>
              </w:rPr>
              <w:t xml:space="preserve"> работников, имеющих сертификаты </w:t>
            </w:r>
            <w:proofErr w:type="spellStart"/>
            <w:r>
              <w:rPr>
                <w:rFonts w:ascii="Times New Roman" w:hAnsi="Times New Roman"/>
              </w:rPr>
              <w:t>ДИПиФР</w:t>
            </w:r>
            <w:proofErr w:type="spellEnd"/>
          </w:p>
        </w:tc>
        <w:tc>
          <w:tcPr>
            <w:tcW w:w="3998" w:type="dxa"/>
          </w:tcPr>
          <w:p w:rsidR="00FC1550" w:rsidRDefault="00FC1550">
            <w:pPr>
              <w:autoSpaceDE w:val="0"/>
              <w:autoSpaceDN w:val="0"/>
              <w:adjustRightInd w:val="0"/>
              <w:spacing w:after="0" w:line="240" w:lineRule="auto"/>
              <w:rPr>
                <w:rFonts w:ascii="Times New Roman" w:hAnsi="Times New Roman"/>
              </w:rPr>
            </w:pPr>
            <w:r>
              <w:rPr>
                <w:rFonts w:ascii="Times New Roman" w:hAnsi="Times New Roman"/>
              </w:rPr>
              <w:t>5 и более</w:t>
            </w:r>
          </w:p>
        </w:tc>
        <w:tc>
          <w:tcPr>
            <w:tcW w:w="1275" w:type="dxa"/>
          </w:tcPr>
          <w:p w:rsidR="00FC1550" w:rsidRDefault="00FC1550">
            <w:pPr>
              <w:autoSpaceDE w:val="0"/>
              <w:autoSpaceDN w:val="0"/>
              <w:adjustRightInd w:val="0"/>
              <w:spacing w:after="0" w:line="240" w:lineRule="auto"/>
              <w:jc w:val="center"/>
              <w:rPr>
                <w:rFonts w:ascii="Times New Roman" w:hAnsi="Times New Roman"/>
              </w:rPr>
            </w:pPr>
            <w:r w:rsidRPr="00823223">
              <w:rPr>
                <w:rFonts w:ascii="Times New Roman" w:hAnsi="Times New Roman"/>
              </w:rPr>
              <w:t>100</w:t>
            </w:r>
          </w:p>
        </w:tc>
      </w:tr>
      <w:tr w:rsidR="00FC1550" w:rsidRPr="00B51B66" w:rsidTr="00130C52">
        <w:tc>
          <w:tcPr>
            <w:tcW w:w="675" w:type="dxa"/>
            <w:vMerge/>
          </w:tcPr>
          <w:p w:rsidR="00FC1550" w:rsidRDefault="00FC1550">
            <w:pPr>
              <w:autoSpaceDE w:val="0"/>
              <w:autoSpaceDN w:val="0"/>
              <w:adjustRightInd w:val="0"/>
              <w:spacing w:after="0" w:line="240" w:lineRule="auto"/>
              <w:jc w:val="center"/>
              <w:rPr>
                <w:rFonts w:ascii="Times New Roman" w:hAnsi="Times New Roman"/>
              </w:rPr>
            </w:pPr>
          </w:p>
        </w:tc>
        <w:tc>
          <w:tcPr>
            <w:tcW w:w="4253" w:type="dxa"/>
            <w:vMerge/>
          </w:tcPr>
          <w:p w:rsidR="00FC1550" w:rsidRPr="00B51B66" w:rsidRDefault="00FC1550" w:rsidP="00045BA1">
            <w:pPr>
              <w:autoSpaceDE w:val="0"/>
              <w:autoSpaceDN w:val="0"/>
              <w:adjustRightInd w:val="0"/>
              <w:spacing w:after="0" w:line="240" w:lineRule="auto"/>
              <w:jc w:val="both"/>
              <w:rPr>
                <w:rFonts w:ascii="Times New Roman" w:hAnsi="Times New Roman"/>
              </w:rPr>
            </w:pPr>
          </w:p>
        </w:tc>
        <w:tc>
          <w:tcPr>
            <w:tcW w:w="3998" w:type="dxa"/>
          </w:tcPr>
          <w:p w:rsidR="00FC1550" w:rsidRDefault="00FC1550">
            <w:pPr>
              <w:autoSpaceDE w:val="0"/>
              <w:autoSpaceDN w:val="0"/>
              <w:adjustRightInd w:val="0"/>
              <w:spacing w:after="0" w:line="240" w:lineRule="auto"/>
              <w:rPr>
                <w:rFonts w:ascii="Times New Roman" w:hAnsi="Times New Roman"/>
              </w:rPr>
            </w:pPr>
            <w:r>
              <w:rPr>
                <w:rFonts w:ascii="Times New Roman" w:hAnsi="Times New Roman"/>
              </w:rPr>
              <w:t>От 2 до 4</w:t>
            </w:r>
          </w:p>
        </w:tc>
        <w:tc>
          <w:tcPr>
            <w:tcW w:w="1275" w:type="dxa"/>
          </w:tcPr>
          <w:p w:rsidR="00FC1550" w:rsidRDefault="00FC1550">
            <w:pPr>
              <w:autoSpaceDE w:val="0"/>
              <w:autoSpaceDN w:val="0"/>
              <w:adjustRightInd w:val="0"/>
              <w:spacing w:after="0" w:line="240" w:lineRule="auto"/>
              <w:jc w:val="center"/>
              <w:rPr>
                <w:rFonts w:ascii="Times New Roman" w:hAnsi="Times New Roman"/>
              </w:rPr>
            </w:pPr>
            <w:r w:rsidRPr="00823223">
              <w:rPr>
                <w:rFonts w:ascii="Times New Roman" w:hAnsi="Times New Roman"/>
              </w:rPr>
              <w:t>50</w:t>
            </w:r>
          </w:p>
        </w:tc>
      </w:tr>
      <w:tr w:rsidR="00FC1550" w:rsidRPr="00B51B66" w:rsidTr="00130C52">
        <w:tc>
          <w:tcPr>
            <w:tcW w:w="675" w:type="dxa"/>
            <w:vMerge/>
          </w:tcPr>
          <w:p w:rsidR="00FC1550" w:rsidRDefault="00FC1550">
            <w:pPr>
              <w:autoSpaceDE w:val="0"/>
              <w:autoSpaceDN w:val="0"/>
              <w:adjustRightInd w:val="0"/>
              <w:spacing w:after="0" w:line="240" w:lineRule="auto"/>
              <w:jc w:val="center"/>
              <w:rPr>
                <w:rFonts w:ascii="Times New Roman" w:hAnsi="Times New Roman"/>
              </w:rPr>
            </w:pPr>
          </w:p>
        </w:tc>
        <w:tc>
          <w:tcPr>
            <w:tcW w:w="4253" w:type="dxa"/>
            <w:vMerge/>
          </w:tcPr>
          <w:p w:rsidR="00FC1550" w:rsidRPr="00B51B66" w:rsidRDefault="00FC1550" w:rsidP="00045BA1">
            <w:pPr>
              <w:autoSpaceDE w:val="0"/>
              <w:autoSpaceDN w:val="0"/>
              <w:adjustRightInd w:val="0"/>
              <w:spacing w:after="0" w:line="240" w:lineRule="auto"/>
              <w:jc w:val="both"/>
              <w:rPr>
                <w:rFonts w:ascii="Times New Roman" w:hAnsi="Times New Roman"/>
              </w:rPr>
            </w:pPr>
          </w:p>
        </w:tc>
        <w:tc>
          <w:tcPr>
            <w:tcW w:w="3998" w:type="dxa"/>
          </w:tcPr>
          <w:p w:rsidR="00FC1550" w:rsidRDefault="00FC1550">
            <w:pPr>
              <w:autoSpaceDE w:val="0"/>
              <w:autoSpaceDN w:val="0"/>
              <w:adjustRightInd w:val="0"/>
              <w:spacing w:after="0" w:line="240" w:lineRule="auto"/>
              <w:rPr>
                <w:rFonts w:ascii="Times New Roman" w:hAnsi="Times New Roman"/>
              </w:rPr>
            </w:pPr>
            <w:r>
              <w:rPr>
                <w:rFonts w:ascii="Times New Roman" w:hAnsi="Times New Roman"/>
              </w:rPr>
              <w:t>менее 2</w:t>
            </w:r>
          </w:p>
        </w:tc>
        <w:tc>
          <w:tcPr>
            <w:tcW w:w="1275" w:type="dxa"/>
          </w:tcPr>
          <w:p w:rsidR="00FC1550" w:rsidRDefault="00FC1550">
            <w:pPr>
              <w:autoSpaceDE w:val="0"/>
              <w:autoSpaceDN w:val="0"/>
              <w:adjustRightInd w:val="0"/>
              <w:spacing w:after="0" w:line="240" w:lineRule="auto"/>
              <w:jc w:val="center"/>
              <w:rPr>
                <w:rFonts w:ascii="Times New Roman" w:hAnsi="Times New Roman"/>
              </w:rPr>
            </w:pPr>
            <w:r w:rsidRPr="00823223">
              <w:rPr>
                <w:rFonts w:ascii="Times New Roman" w:hAnsi="Times New Roman"/>
              </w:rPr>
              <w:t>0</w:t>
            </w:r>
          </w:p>
        </w:tc>
      </w:tr>
      <w:tr w:rsidR="00FC1550" w:rsidRPr="00B51B66" w:rsidTr="00130C52">
        <w:tc>
          <w:tcPr>
            <w:tcW w:w="675" w:type="dxa"/>
            <w:vMerge w:val="restart"/>
          </w:tcPr>
          <w:p w:rsidR="00FC1550" w:rsidRPr="00B51B66" w:rsidRDefault="00FC1550" w:rsidP="00EA04D1">
            <w:pPr>
              <w:autoSpaceDE w:val="0"/>
              <w:autoSpaceDN w:val="0"/>
              <w:adjustRightInd w:val="0"/>
              <w:spacing w:after="0" w:line="240" w:lineRule="auto"/>
              <w:jc w:val="center"/>
              <w:rPr>
                <w:rFonts w:ascii="Times New Roman" w:hAnsi="Times New Roman"/>
              </w:rPr>
            </w:pPr>
            <w:r>
              <w:rPr>
                <w:rFonts w:ascii="Times New Roman" w:hAnsi="Times New Roman"/>
              </w:rPr>
              <w:t>3.2.</w:t>
            </w:r>
          </w:p>
        </w:tc>
        <w:tc>
          <w:tcPr>
            <w:tcW w:w="4253" w:type="dxa"/>
            <w:vMerge w:val="restart"/>
          </w:tcPr>
          <w:p w:rsidR="00FC1550" w:rsidRDefault="00FC1550">
            <w:pPr>
              <w:autoSpaceDE w:val="0"/>
              <w:autoSpaceDN w:val="0"/>
              <w:adjustRightInd w:val="0"/>
              <w:spacing w:after="0" w:line="240" w:lineRule="auto"/>
              <w:jc w:val="both"/>
              <w:rPr>
                <w:rFonts w:ascii="Times New Roman" w:hAnsi="Times New Roman"/>
              </w:rPr>
            </w:pPr>
            <w:r>
              <w:rPr>
                <w:rFonts w:ascii="Times New Roman" w:hAnsi="Times New Roman"/>
              </w:rPr>
              <w:t xml:space="preserve">Наличие в </w:t>
            </w:r>
            <w:proofErr w:type="gramStart"/>
            <w:r>
              <w:rPr>
                <w:rFonts w:ascii="Times New Roman" w:hAnsi="Times New Roman"/>
              </w:rPr>
              <w:t>штате</w:t>
            </w:r>
            <w:proofErr w:type="gramEnd"/>
            <w:r>
              <w:rPr>
                <w:rFonts w:ascii="Times New Roman" w:hAnsi="Times New Roman"/>
              </w:rPr>
              <w:t xml:space="preserve"> работников, специализирующихся на разработке прикладных решений по направлениям бухгалтерский учет (наличие сертификатов соответствующего обучения/образования)</w:t>
            </w:r>
          </w:p>
        </w:tc>
        <w:tc>
          <w:tcPr>
            <w:tcW w:w="3998" w:type="dxa"/>
          </w:tcPr>
          <w:p w:rsidR="00FC1550" w:rsidRPr="00B51B66" w:rsidRDefault="00FC1550" w:rsidP="00EA04D1">
            <w:pPr>
              <w:autoSpaceDE w:val="0"/>
              <w:autoSpaceDN w:val="0"/>
              <w:adjustRightInd w:val="0"/>
              <w:spacing w:after="0" w:line="240" w:lineRule="auto"/>
              <w:rPr>
                <w:rFonts w:ascii="Times New Roman" w:hAnsi="Times New Roman"/>
              </w:rPr>
            </w:pPr>
            <w:r w:rsidRPr="00B51B66">
              <w:rPr>
                <w:rFonts w:ascii="Times New Roman" w:hAnsi="Times New Roman"/>
              </w:rPr>
              <w:t>5 и более</w:t>
            </w:r>
          </w:p>
        </w:tc>
        <w:tc>
          <w:tcPr>
            <w:tcW w:w="1275" w:type="dxa"/>
          </w:tcPr>
          <w:p w:rsidR="00FC1550" w:rsidRDefault="00FC1550">
            <w:pPr>
              <w:autoSpaceDE w:val="0"/>
              <w:autoSpaceDN w:val="0"/>
              <w:adjustRightInd w:val="0"/>
              <w:spacing w:after="0" w:line="240" w:lineRule="auto"/>
              <w:jc w:val="center"/>
              <w:rPr>
                <w:rFonts w:ascii="Times New Roman" w:hAnsi="Times New Roman"/>
              </w:rPr>
            </w:pPr>
            <w:r>
              <w:rPr>
                <w:rFonts w:ascii="Times New Roman" w:hAnsi="Times New Roman"/>
              </w:rPr>
              <w:t>100</w:t>
            </w:r>
          </w:p>
        </w:tc>
      </w:tr>
      <w:tr w:rsidR="00FC1550" w:rsidRPr="00B51B66" w:rsidTr="00130C52">
        <w:tc>
          <w:tcPr>
            <w:tcW w:w="675" w:type="dxa"/>
            <w:vMerge/>
          </w:tcPr>
          <w:p w:rsidR="00FC1550" w:rsidRPr="00B51B66" w:rsidRDefault="00FC1550" w:rsidP="00EA04D1">
            <w:pPr>
              <w:autoSpaceDE w:val="0"/>
              <w:autoSpaceDN w:val="0"/>
              <w:adjustRightInd w:val="0"/>
              <w:spacing w:after="0" w:line="240" w:lineRule="auto"/>
              <w:jc w:val="center"/>
              <w:rPr>
                <w:rFonts w:ascii="Times New Roman" w:hAnsi="Times New Roman"/>
              </w:rPr>
            </w:pPr>
          </w:p>
        </w:tc>
        <w:tc>
          <w:tcPr>
            <w:tcW w:w="4253" w:type="dxa"/>
            <w:vMerge/>
          </w:tcPr>
          <w:p w:rsidR="00FC1550" w:rsidRPr="00B51B66" w:rsidRDefault="00FC1550" w:rsidP="00EA04D1">
            <w:pPr>
              <w:autoSpaceDE w:val="0"/>
              <w:autoSpaceDN w:val="0"/>
              <w:adjustRightInd w:val="0"/>
              <w:spacing w:after="0" w:line="240" w:lineRule="auto"/>
              <w:jc w:val="both"/>
              <w:rPr>
                <w:rFonts w:ascii="Times New Roman" w:hAnsi="Times New Roman"/>
              </w:rPr>
            </w:pPr>
          </w:p>
        </w:tc>
        <w:tc>
          <w:tcPr>
            <w:tcW w:w="3998" w:type="dxa"/>
          </w:tcPr>
          <w:p w:rsidR="00FC1550" w:rsidRPr="00B51B66" w:rsidRDefault="00FC1550" w:rsidP="00EA04D1">
            <w:pPr>
              <w:autoSpaceDE w:val="0"/>
              <w:autoSpaceDN w:val="0"/>
              <w:adjustRightInd w:val="0"/>
              <w:spacing w:after="0" w:line="240" w:lineRule="auto"/>
              <w:rPr>
                <w:rFonts w:ascii="Times New Roman" w:hAnsi="Times New Roman"/>
              </w:rPr>
            </w:pPr>
            <w:r w:rsidRPr="00B51B66">
              <w:rPr>
                <w:rFonts w:ascii="Times New Roman" w:hAnsi="Times New Roman"/>
              </w:rPr>
              <w:t>От 2 до 4</w:t>
            </w:r>
          </w:p>
        </w:tc>
        <w:tc>
          <w:tcPr>
            <w:tcW w:w="1275" w:type="dxa"/>
          </w:tcPr>
          <w:p w:rsidR="00FC1550" w:rsidRDefault="00FC1550">
            <w:pPr>
              <w:autoSpaceDE w:val="0"/>
              <w:autoSpaceDN w:val="0"/>
              <w:adjustRightInd w:val="0"/>
              <w:spacing w:after="0" w:line="240" w:lineRule="auto"/>
              <w:jc w:val="center"/>
              <w:rPr>
                <w:rFonts w:ascii="Times New Roman" w:hAnsi="Times New Roman"/>
              </w:rPr>
            </w:pPr>
            <w:r>
              <w:rPr>
                <w:rFonts w:ascii="Times New Roman" w:hAnsi="Times New Roman"/>
              </w:rPr>
              <w:t>50</w:t>
            </w:r>
          </w:p>
        </w:tc>
      </w:tr>
      <w:tr w:rsidR="00FC1550" w:rsidRPr="00B51B66" w:rsidTr="00130C52">
        <w:tc>
          <w:tcPr>
            <w:tcW w:w="675" w:type="dxa"/>
            <w:vMerge/>
          </w:tcPr>
          <w:p w:rsidR="00FC1550" w:rsidRPr="00B51B66" w:rsidRDefault="00FC1550" w:rsidP="00EA04D1">
            <w:pPr>
              <w:autoSpaceDE w:val="0"/>
              <w:autoSpaceDN w:val="0"/>
              <w:adjustRightInd w:val="0"/>
              <w:spacing w:after="0" w:line="240" w:lineRule="auto"/>
              <w:jc w:val="center"/>
              <w:rPr>
                <w:rFonts w:ascii="Times New Roman" w:hAnsi="Times New Roman"/>
              </w:rPr>
            </w:pPr>
          </w:p>
        </w:tc>
        <w:tc>
          <w:tcPr>
            <w:tcW w:w="4253" w:type="dxa"/>
            <w:vMerge/>
          </w:tcPr>
          <w:p w:rsidR="00FC1550" w:rsidRPr="00B51B66" w:rsidRDefault="00FC1550" w:rsidP="00EA04D1">
            <w:pPr>
              <w:autoSpaceDE w:val="0"/>
              <w:autoSpaceDN w:val="0"/>
              <w:adjustRightInd w:val="0"/>
              <w:spacing w:after="0" w:line="240" w:lineRule="auto"/>
              <w:jc w:val="both"/>
              <w:rPr>
                <w:rFonts w:ascii="Times New Roman" w:hAnsi="Times New Roman"/>
              </w:rPr>
            </w:pPr>
          </w:p>
        </w:tc>
        <w:tc>
          <w:tcPr>
            <w:tcW w:w="3998" w:type="dxa"/>
          </w:tcPr>
          <w:p w:rsidR="00FC1550" w:rsidRPr="00B51B66" w:rsidRDefault="00FC1550" w:rsidP="00EA04D1">
            <w:pPr>
              <w:autoSpaceDE w:val="0"/>
              <w:autoSpaceDN w:val="0"/>
              <w:adjustRightInd w:val="0"/>
              <w:spacing w:after="0" w:line="240" w:lineRule="auto"/>
              <w:rPr>
                <w:rFonts w:ascii="Times New Roman" w:hAnsi="Times New Roman"/>
              </w:rPr>
            </w:pPr>
            <w:r w:rsidRPr="00B51B66">
              <w:rPr>
                <w:rFonts w:ascii="Times New Roman" w:hAnsi="Times New Roman"/>
              </w:rPr>
              <w:t>менее 2</w:t>
            </w:r>
          </w:p>
        </w:tc>
        <w:tc>
          <w:tcPr>
            <w:tcW w:w="1275" w:type="dxa"/>
          </w:tcPr>
          <w:p w:rsidR="00FC1550" w:rsidRDefault="00FC1550">
            <w:pPr>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C1550" w:rsidRPr="00B51B66" w:rsidTr="00130C52">
        <w:tc>
          <w:tcPr>
            <w:tcW w:w="675" w:type="dxa"/>
            <w:vMerge w:val="restart"/>
          </w:tcPr>
          <w:p w:rsidR="00FC1550" w:rsidRDefault="00FC1550">
            <w:pPr>
              <w:autoSpaceDE w:val="0"/>
              <w:autoSpaceDN w:val="0"/>
              <w:adjustRightInd w:val="0"/>
              <w:spacing w:after="0" w:line="240" w:lineRule="auto"/>
              <w:jc w:val="center"/>
              <w:rPr>
                <w:rFonts w:ascii="Times New Roman" w:hAnsi="Times New Roman"/>
              </w:rPr>
            </w:pPr>
            <w:r>
              <w:rPr>
                <w:rFonts w:ascii="Times New Roman" w:hAnsi="Times New Roman"/>
              </w:rPr>
              <w:t>3.3.</w:t>
            </w:r>
          </w:p>
        </w:tc>
        <w:tc>
          <w:tcPr>
            <w:tcW w:w="4253" w:type="dxa"/>
            <w:vMerge w:val="restart"/>
          </w:tcPr>
          <w:p w:rsidR="00FC1550" w:rsidRDefault="00FC1550">
            <w:pPr>
              <w:pStyle w:val="aff4"/>
              <w:rPr>
                <w:sz w:val="22"/>
                <w:szCs w:val="22"/>
              </w:rPr>
            </w:pPr>
            <w:r w:rsidRPr="00823223">
              <w:rPr>
                <w:sz w:val="22"/>
                <w:szCs w:val="22"/>
              </w:rPr>
              <w:t xml:space="preserve">Наличие в </w:t>
            </w:r>
            <w:proofErr w:type="gramStart"/>
            <w:r w:rsidRPr="00823223">
              <w:rPr>
                <w:sz w:val="22"/>
                <w:szCs w:val="22"/>
              </w:rPr>
              <w:t>штате</w:t>
            </w:r>
            <w:proofErr w:type="gramEnd"/>
            <w:r w:rsidRPr="00823223">
              <w:rPr>
                <w:sz w:val="22"/>
                <w:szCs w:val="22"/>
              </w:rPr>
              <w:t xml:space="preserve"> работников</w:t>
            </w:r>
            <w:r>
              <w:rPr>
                <w:sz w:val="22"/>
                <w:szCs w:val="22"/>
              </w:rPr>
              <w:t xml:space="preserve">, </w:t>
            </w:r>
            <w:r w:rsidRPr="00823223">
              <w:rPr>
                <w:sz w:val="22"/>
                <w:szCs w:val="22"/>
              </w:rPr>
              <w:t>специализирующихся на разработке прикладных решений по направлениям МСФО</w:t>
            </w:r>
            <w:r>
              <w:rPr>
                <w:sz w:val="22"/>
                <w:szCs w:val="22"/>
              </w:rPr>
              <w:t xml:space="preserve"> (или НФО)</w:t>
            </w:r>
            <w:r w:rsidRPr="00823223">
              <w:rPr>
                <w:sz w:val="22"/>
                <w:szCs w:val="22"/>
              </w:rPr>
              <w:t xml:space="preserve"> </w:t>
            </w:r>
            <w:r>
              <w:rPr>
                <w:sz w:val="22"/>
                <w:szCs w:val="22"/>
              </w:rPr>
              <w:t>(наличие сертификатов/иных документов о соответствующем обучении/образования)</w:t>
            </w:r>
          </w:p>
        </w:tc>
        <w:tc>
          <w:tcPr>
            <w:tcW w:w="3998" w:type="dxa"/>
          </w:tcPr>
          <w:p w:rsidR="00FC1550" w:rsidRDefault="00FC1550">
            <w:pPr>
              <w:autoSpaceDE w:val="0"/>
              <w:autoSpaceDN w:val="0"/>
              <w:adjustRightInd w:val="0"/>
              <w:spacing w:after="0" w:line="240" w:lineRule="auto"/>
              <w:rPr>
                <w:rFonts w:ascii="Times New Roman" w:hAnsi="Times New Roman"/>
              </w:rPr>
            </w:pPr>
            <w:r w:rsidRPr="00B51B66">
              <w:rPr>
                <w:rFonts w:ascii="Times New Roman" w:hAnsi="Times New Roman"/>
              </w:rPr>
              <w:t>5 и более</w:t>
            </w:r>
          </w:p>
        </w:tc>
        <w:tc>
          <w:tcPr>
            <w:tcW w:w="1275" w:type="dxa"/>
          </w:tcPr>
          <w:p w:rsidR="00FC1550" w:rsidRDefault="00FC1550">
            <w:pPr>
              <w:autoSpaceDE w:val="0"/>
              <w:autoSpaceDN w:val="0"/>
              <w:adjustRightInd w:val="0"/>
              <w:spacing w:after="0" w:line="240" w:lineRule="auto"/>
              <w:jc w:val="center"/>
              <w:rPr>
                <w:rFonts w:ascii="Times New Roman" w:hAnsi="Times New Roman"/>
              </w:rPr>
            </w:pPr>
            <w:r w:rsidRPr="00823223">
              <w:rPr>
                <w:rFonts w:ascii="Times New Roman" w:hAnsi="Times New Roman"/>
              </w:rPr>
              <w:t>100</w:t>
            </w:r>
          </w:p>
        </w:tc>
      </w:tr>
      <w:tr w:rsidR="00FC1550" w:rsidRPr="00B51B66" w:rsidTr="00130C52">
        <w:tc>
          <w:tcPr>
            <w:tcW w:w="675" w:type="dxa"/>
            <w:vMerge/>
          </w:tcPr>
          <w:p w:rsidR="00FC1550" w:rsidRDefault="00FC1550">
            <w:pPr>
              <w:autoSpaceDE w:val="0"/>
              <w:autoSpaceDN w:val="0"/>
              <w:adjustRightInd w:val="0"/>
              <w:spacing w:after="0" w:line="240" w:lineRule="auto"/>
              <w:jc w:val="center"/>
              <w:rPr>
                <w:rFonts w:ascii="Times New Roman" w:hAnsi="Times New Roman"/>
              </w:rPr>
            </w:pPr>
          </w:p>
        </w:tc>
        <w:tc>
          <w:tcPr>
            <w:tcW w:w="4253" w:type="dxa"/>
            <w:vMerge/>
          </w:tcPr>
          <w:p w:rsidR="00FC1550" w:rsidRPr="00B51B66" w:rsidRDefault="00FC1550" w:rsidP="00A71B8C">
            <w:pPr>
              <w:pStyle w:val="aff4"/>
              <w:rPr>
                <w:sz w:val="22"/>
                <w:szCs w:val="22"/>
              </w:rPr>
            </w:pPr>
          </w:p>
        </w:tc>
        <w:tc>
          <w:tcPr>
            <w:tcW w:w="3998" w:type="dxa"/>
          </w:tcPr>
          <w:p w:rsidR="00FC1550" w:rsidRDefault="00FC1550">
            <w:pPr>
              <w:autoSpaceDE w:val="0"/>
              <w:autoSpaceDN w:val="0"/>
              <w:adjustRightInd w:val="0"/>
              <w:spacing w:after="0" w:line="240" w:lineRule="auto"/>
              <w:rPr>
                <w:rFonts w:ascii="Times New Roman" w:hAnsi="Times New Roman"/>
              </w:rPr>
            </w:pPr>
            <w:r w:rsidRPr="00B51B66">
              <w:rPr>
                <w:rFonts w:ascii="Times New Roman" w:hAnsi="Times New Roman"/>
              </w:rPr>
              <w:t>От 2 до 4</w:t>
            </w:r>
          </w:p>
        </w:tc>
        <w:tc>
          <w:tcPr>
            <w:tcW w:w="1275" w:type="dxa"/>
          </w:tcPr>
          <w:p w:rsidR="00FC1550" w:rsidRDefault="00FC1550">
            <w:pPr>
              <w:autoSpaceDE w:val="0"/>
              <w:autoSpaceDN w:val="0"/>
              <w:adjustRightInd w:val="0"/>
              <w:spacing w:after="0" w:line="240" w:lineRule="auto"/>
              <w:jc w:val="center"/>
              <w:rPr>
                <w:rFonts w:ascii="Times New Roman" w:hAnsi="Times New Roman"/>
              </w:rPr>
            </w:pPr>
            <w:r w:rsidRPr="00823223">
              <w:rPr>
                <w:rFonts w:ascii="Times New Roman" w:hAnsi="Times New Roman"/>
              </w:rPr>
              <w:t>50</w:t>
            </w:r>
          </w:p>
        </w:tc>
      </w:tr>
      <w:tr w:rsidR="00FC1550" w:rsidRPr="00B51B66" w:rsidTr="00130C52">
        <w:tc>
          <w:tcPr>
            <w:tcW w:w="675" w:type="dxa"/>
            <w:vMerge/>
          </w:tcPr>
          <w:p w:rsidR="00FC1550" w:rsidRDefault="00FC1550">
            <w:pPr>
              <w:autoSpaceDE w:val="0"/>
              <w:autoSpaceDN w:val="0"/>
              <w:adjustRightInd w:val="0"/>
              <w:spacing w:after="0" w:line="240" w:lineRule="auto"/>
              <w:jc w:val="center"/>
              <w:rPr>
                <w:rFonts w:ascii="Times New Roman" w:hAnsi="Times New Roman"/>
              </w:rPr>
            </w:pPr>
          </w:p>
        </w:tc>
        <w:tc>
          <w:tcPr>
            <w:tcW w:w="4253" w:type="dxa"/>
            <w:vMerge/>
          </w:tcPr>
          <w:p w:rsidR="00FC1550" w:rsidRPr="00B51B66" w:rsidRDefault="00FC1550" w:rsidP="00A71B8C">
            <w:pPr>
              <w:pStyle w:val="aff4"/>
              <w:rPr>
                <w:sz w:val="22"/>
                <w:szCs w:val="22"/>
              </w:rPr>
            </w:pPr>
          </w:p>
        </w:tc>
        <w:tc>
          <w:tcPr>
            <w:tcW w:w="3998" w:type="dxa"/>
          </w:tcPr>
          <w:p w:rsidR="00FC1550" w:rsidRDefault="00FC1550">
            <w:pPr>
              <w:autoSpaceDE w:val="0"/>
              <w:autoSpaceDN w:val="0"/>
              <w:adjustRightInd w:val="0"/>
              <w:spacing w:after="0" w:line="240" w:lineRule="auto"/>
              <w:rPr>
                <w:rFonts w:ascii="Times New Roman" w:hAnsi="Times New Roman"/>
              </w:rPr>
            </w:pPr>
            <w:r w:rsidRPr="00B51B66">
              <w:rPr>
                <w:rFonts w:ascii="Times New Roman" w:hAnsi="Times New Roman"/>
              </w:rPr>
              <w:t>менее 2</w:t>
            </w:r>
          </w:p>
        </w:tc>
        <w:tc>
          <w:tcPr>
            <w:tcW w:w="1275" w:type="dxa"/>
          </w:tcPr>
          <w:p w:rsidR="00FC1550" w:rsidRDefault="00FC1550">
            <w:pPr>
              <w:autoSpaceDE w:val="0"/>
              <w:autoSpaceDN w:val="0"/>
              <w:adjustRightInd w:val="0"/>
              <w:spacing w:after="0" w:line="240" w:lineRule="auto"/>
              <w:jc w:val="center"/>
              <w:rPr>
                <w:rFonts w:ascii="Times New Roman" w:hAnsi="Times New Roman"/>
              </w:rPr>
            </w:pPr>
            <w:r w:rsidRPr="00823223">
              <w:rPr>
                <w:rFonts w:ascii="Times New Roman" w:hAnsi="Times New Roman"/>
              </w:rPr>
              <w:t>0</w:t>
            </w:r>
          </w:p>
        </w:tc>
      </w:tr>
      <w:tr w:rsidR="00FC1550" w:rsidRPr="00B51B66" w:rsidTr="00130C52">
        <w:tc>
          <w:tcPr>
            <w:tcW w:w="675" w:type="dxa"/>
            <w:vMerge w:val="restart"/>
          </w:tcPr>
          <w:p w:rsidR="00FC1550" w:rsidRDefault="00FC1550">
            <w:pPr>
              <w:autoSpaceDE w:val="0"/>
              <w:autoSpaceDN w:val="0"/>
              <w:adjustRightInd w:val="0"/>
              <w:spacing w:after="0" w:line="240" w:lineRule="auto"/>
              <w:jc w:val="center"/>
              <w:rPr>
                <w:rFonts w:ascii="Times New Roman" w:hAnsi="Times New Roman"/>
              </w:rPr>
            </w:pPr>
            <w:r>
              <w:rPr>
                <w:rFonts w:ascii="Times New Roman" w:hAnsi="Times New Roman"/>
              </w:rPr>
              <w:t>3.4.</w:t>
            </w:r>
          </w:p>
        </w:tc>
        <w:tc>
          <w:tcPr>
            <w:tcW w:w="4253" w:type="dxa"/>
            <w:vMerge w:val="restart"/>
          </w:tcPr>
          <w:p w:rsidR="00FC1550" w:rsidRDefault="00FC1550">
            <w:pPr>
              <w:pStyle w:val="aff4"/>
              <w:rPr>
                <w:sz w:val="22"/>
                <w:szCs w:val="22"/>
              </w:rPr>
            </w:pPr>
            <w:r w:rsidRPr="00823223">
              <w:rPr>
                <w:sz w:val="22"/>
                <w:szCs w:val="22"/>
              </w:rPr>
              <w:t xml:space="preserve">Наличие в </w:t>
            </w:r>
            <w:proofErr w:type="gramStart"/>
            <w:r w:rsidRPr="00823223">
              <w:rPr>
                <w:sz w:val="22"/>
                <w:szCs w:val="22"/>
              </w:rPr>
              <w:t>штате</w:t>
            </w:r>
            <w:proofErr w:type="gramEnd"/>
            <w:r w:rsidRPr="00823223">
              <w:rPr>
                <w:sz w:val="22"/>
                <w:szCs w:val="22"/>
              </w:rPr>
              <w:t xml:space="preserve"> работников </w:t>
            </w:r>
            <w:r w:rsidRPr="00B51B66">
              <w:rPr>
                <w:sz w:val="22"/>
                <w:szCs w:val="22"/>
              </w:rPr>
              <w:t xml:space="preserve">специализирующихся на разработке </w:t>
            </w:r>
            <w:r w:rsidRPr="00823223">
              <w:rPr>
                <w:sz w:val="22"/>
                <w:szCs w:val="22"/>
              </w:rPr>
              <w:t>прикладных решений по направлениям и бухгалтерский учет и МСФО</w:t>
            </w:r>
            <w:r>
              <w:rPr>
                <w:sz w:val="22"/>
                <w:szCs w:val="22"/>
              </w:rPr>
              <w:t>/НФО (наличие сертификатов/иных документов о соответствующем обучении/образования)</w:t>
            </w:r>
          </w:p>
        </w:tc>
        <w:tc>
          <w:tcPr>
            <w:tcW w:w="3998" w:type="dxa"/>
          </w:tcPr>
          <w:p w:rsidR="00FC1550" w:rsidRDefault="00FC1550">
            <w:pPr>
              <w:autoSpaceDE w:val="0"/>
              <w:autoSpaceDN w:val="0"/>
              <w:adjustRightInd w:val="0"/>
              <w:spacing w:after="0" w:line="240" w:lineRule="auto"/>
              <w:rPr>
                <w:rFonts w:ascii="Times New Roman" w:hAnsi="Times New Roman"/>
              </w:rPr>
            </w:pPr>
            <w:r w:rsidRPr="00B51B66">
              <w:rPr>
                <w:rFonts w:ascii="Times New Roman" w:hAnsi="Times New Roman"/>
              </w:rPr>
              <w:t>5 и более</w:t>
            </w:r>
          </w:p>
        </w:tc>
        <w:tc>
          <w:tcPr>
            <w:tcW w:w="1275" w:type="dxa"/>
          </w:tcPr>
          <w:p w:rsidR="00FC1550" w:rsidRDefault="00FC1550">
            <w:pPr>
              <w:autoSpaceDE w:val="0"/>
              <w:autoSpaceDN w:val="0"/>
              <w:adjustRightInd w:val="0"/>
              <w:spacing w:after="0" w:line="240" w:lineRule="auto"/>
              <w:jc w:val="center"/>
              <w:rPr>
                <w:rFonts w:ascii="Times New Roman" w:hAnsi="Times New Roman"/>
              </w:rPr>
            </w:pPr>
            <w:r w:rsidRPr="00823223">
              <w:rPr>
                <w:rFonts w:ascii="Times New Roman" w:hAnsi="Times New Roman"/>
              </w:rPr>
              <w:t>100</w:t>
            </w:r>
          </w:p>
        </w:tc>
      </w:tr>
      <w:tr w:rsidR="00FC1550" w:rsidRPr="00B51B66" w:rsidTr="00130C52">
        <w:tc>
          <w:tcPr>
            <w:tcW w:w="675" w:type="dxa"/>
            <w:vMerge/>
          </w:tcPr>
          <w:p w:rsidR="00FC1550" w:rsidRPr="00B51B66" w:rsidRDefault="00FC1550" w:rsidP="00045BA1">
            <w:pPr>
              <w:autoSpaceDE w:val="0"/>
              <w:autoSpaceDN w:val="0"/>
              <w:adjustRightInd w:val="0"/>
              <w:spacing w:after="0" w:line="240" w:lineRule="auto"/>
              <w:jc w:val="both"/>
              <w:rPr>
                <w:rFonts w:ascii="Times New Roman" w:hAnsi="Times New Roman"/>
              </w:rPr>
            </w:pPr>
          </w:p>
        </w:tc>
        <w:tc>
          <w:tcPr>
            <w:tcW w:w="4253" w:type="dxa"/>
            <w:vMerge/>
          </w:tcPr>
          <w:p w:rsidR="00FC1550" w:rsidRPr="00B51B66" w:rsidRDefault="00FC1550" w:rsidP="00A71B8C">
            <w:pPr>
              <w:pStyle w:val="aff4"/>
              <w:rPr>
                <w:sz w:val="22"/>
                <w:szCs w:val="22"/>
              </w:rPr>
            </w:pPr>
          </w:p>
        </w:tc>
        <w:tc>
          <w:tcPr>
            <w:tcW w:w="3998" w:type="dxa"/>
          </w:tcPr>
          <w:p w:rsidR="00FC1550" w:rsidRDefault="00FC1550">
            <w:pPr>
              <w:autoSpaceDE w:val="0"/>
              <w:autoSpaceDN w:val="0"/>
              <w:adjustRightInd w:val="0"/>
              <w:spacing w:after="0" w:line="240" w:lineRule="auto"/>
              <w:rPr>
                <w:rFonts w:ascii="Times New Roman" w:hAnsi="Times New Roman"/>
              </w:rPr>
            </w:pPr>
            <w:r w:rsidRPr="00B51B66">
              <w:rPr>
                <w:rFonts w:ascii="Times New Roman" w:hAnsi="Times New Roman"/>
              </w:rPr>
              <w:t>От 2 до 4</w:t>
            </w:r>
          </w:p>
        </w:tc>
        <w:tc>
          <w:tcPr>
            <w:tcW w:w="1275" w:type="dxa"/>
          </w:tcPr>
          <w:p w:rsidR="00FC1550" w:rsidRDefault="00FC1550">
            <w:pPr>
              <w:autoSpaceDE w:val="0"/>
              <w:autoSpaceDN w:val="0"/>
              <w:adjustRightInd w:val="0"/>
              <w:spacing w:after="0" w:line="240" w:lineRule="auto"/>
              <w:jc w:val="center"/>
              <w:rPr>
                <w:rFonts w:ascii="Times New Roman" w:hAnsi="Times New Roman"/>
              </w:rPr>
            </w:pPr>
            <w:r w:rsidRPr="00823223">
              <w:rPr>
                <w:rFonts w:ascii="Times New Roman" w:hAnsi="Times New Roman"/>
              </w:rPr>
              <w:t>50</w:t>
            </w:r>
          </w:p>
        </w:tc>
      </w:tr>
      <w:tr w:rsidR="00FC1550" w:rsidRPr="00B51B66" w:rsidTr="00130C52">
        <w:tc>
          <w:tcPr>
            <w:tcW w:w="675" w:type="dxa"/>
            <w:vMerge/>
          </w:tcPr>
          <w:p w:rsidR="00FC1550" w:rsidRPr="00B51B66" w:rsidRDefault="00FC1550" w:rsidP="00045BA1">
            <w:pPr>
              <w:autoSpaceDE w:val="0"/>
              <w:autoSpaceDN w:val="0"/>
              <w:adjustRightInd w:val="0"/>
              <w:spacing w:after="0" w:line="240" w:lineRule="auto"/>
              <w:jc w:val="both"/>
              <w:rPr>
                <w:rFonts w:ascii="Times New Roman" w:hAnsi="Times New Roman"/>
              </w:rPr>
            </w:pPr>
          </w:p>
        </w:tc>
        <w:tc>
          <w:tcPr>
            <w:tcW w:w="4253" w:type="dxa"/>
            <w:vMerge/>
          </w:tcPr>
          <w:p w:rsidR="00FC1550" w:rsidRPr="00B51B66" w:rsidRDefault="00FC1550" w:rsidP="00A71B8C">
            <w:pPr>
              <w:pStyle w:val="aff4"/>
              <w:rPr>
                <w:sz w:val="22"/>
                <w:szCs w:val="22"/>
              </w:rPr>
            </w:pPr>
          </w:p>
        </w:tc>
        <w:tc>
          <w:tcPr>
            <w:tcW w:w="3998" w:type="dxa"/>
          </w:tcPr>
          <w:p w:rsidR="00FC1550" w:rsidRDefault="00FC1550">
            <w:pPr>
              <w:autoSpaceDE w:val="0"/>
              <w:autoSpaceDN w:val="0"/>
              <w:adjustRightInd w:val="0"/>
              <w:spacing w:after="0" w:line="240" w:lineRule="auto"/>
              <w:rPr>
                <w:rFonts w:ascii="Times New Roman" w:hAnsi="Times New Roman"/>
              </w:rPr>
            </w:pPr>
            <w:r w:rsidRPr="00B51B66">
              <w:rPr>
                <w:rFonts w:ascii="Times New Roman" w:hAnsi="Times New Roman"/>
              </w:rPr>
              <w:t>менее 2</w:t>
            </w:r>
          </w:p>
        </w:tc>
        <w:tc>
          <w:tcPr>
            <w:tcW w:w="1275" w:type="dxa"/>
          </w:tcPr>
          <w:p w:rsidR="00FC1550" w:rsidRDefault="00FC1550">
            <w:pPr>
              <w:autoSpaceDE w:val="0"/>
              <w:autoSpaceDN w:val="0"/>
              <w:adjustRightInd w:val="0"/>
              <w:spacing w:after="0" w:line="240" w:lineRule="auto"/>
              <w:jc w:val="center"/>
              <w:rPr>
                <w:rFonts w:ascii="Times New Roman" w:hAnsi="Times New Roman"/>
              </w:rPr>
            </w:pPr>
            <w:r w:rsidRPr="00823223">
              <w:rPr>
                <w:rFonts w:ascii="Times New Roman" w:hAnsi="Times New Roman"/>
              </w:rPr>
              <w:t>0</w:t>
            </w:r>
          </w:p>
        </w:tc>
      </w:tr>
    </w:tbl>
    <w:p w:rsidR="002A1F28" w:rsidRDefault="002A1F28" w:rsidP="00045BA1">
      <w:pPr>
        <w:autoSpaceDE w:val="0"/>
        <w:autoSpaceDN w:val="0"/>
        <w:adjustRightInd w:val="0"/>
        <w:spacing w:after="0" w:line="240" w:lineRule="auto"/>
        <w:ind w:firstLine="567"/>
        <w:jc w:val="both"/>
        <w:rPr>
          <w:rFonts w:ascii="Times New Roman" w:hAnsi="Times New Roman"/>
          <w:sz w:val="24"/>
          <w:szCs w:val="24"/>
        </w:rPr>
      </w:pPr>
    </w:p>
    <w:p w:rsidR="00F33AF7" w:rsidRDefault="00F33AF7" w:rsidP="00F33AF7">
      <w:pPr>
        <w:spacing w:after="0" w:line="240" w:lineRule="auto"/>
        <w:jc w:val="center"/>
        <w:rPr>
          <w:rFonts w:ascii="Times New Roman" w:hAnsi="Times New Roman"/>
          <w:sz w:val="24"/>
          <w:szCs w:val="24"/>
        </w:rPr>
      </w:pPr>
      <w:r>
        <w:rPr>
          <w:rFonts w:ascii="Times New Roman" w:hAnsi="Times New Roman"/>
          <w:sz w:val="24"/>
          <w:szCs w:val="24"/>
        </w:rPr>
        <w:t xml:space="preserve">Значимость критериев </w:t>
      </w:r>
      <w:r w:rsidR="00755806">
        <w:rPr>
          <w:rFonts w:ascii="Times New Roman" w:hAnsi="Times New Roman"/>
          <w:sz w:val="24"/>
          <w:szCs w:val="24"/>
        </w:rPr>
        <w:t xml:space="preserve">в </w:t>
      </w:r>
      <w:proofErr w:type="gramStart"/>
      <w:r>
        <w:rPr>
          <w:rFonts w:ascii="Times New Roman" w:hAnsi="Times New Roman"/>
          <w:sz w:val="24"/>
          <w:szCs w:val="24"/>
        </w:rPr>
        <w:t>рамках</w:t>
      </w:r>
      <w:proofErr w:type="gramEnd"/>
      <w:r>
        <w:rPr>
          <w:rFonts w:ascii="Times New Roman" w:hAnsi="Times New Roman"/>
          <w:sz w:val="24"/>
          <w:szCs w:val="24"/>
        </w:rPr>
        <w:t xml:space="preserve"> </w:t>
      </w:r>
      <w:proofErr w:type="spellStart"/>
      <w:r>
        <w:rPr>
          <w:rFonts w:ascii="Times New Roman" w:hAnsi="Times New Roman"/>
          <w:sz w:val="24"/>
          <w:szCs w:val="24"/>
        </w:rPr>
        <w:t>нестоимостного</w:t>
      </w:r>
      <w:proofErr w:type="spellEnd"/>
      <w:r>
        <w:rPr>
          <w:rFonts w:ascii="Times New Roman" w:hAnsi="Times New Roman"/>
          <w:sz w:val="24"/>
          <w:szCs w:val="24"/>
        </w:rPr>
        <w:t xml:space="preserve"> критерия оценки</w:t>
      </w:r>
      <w:r w:rsidR="00755806">
        <w:rPr>
          <w:rFonts w:ascii="Times New Roman" w:hAnsi="Times New Roman"/>
          <w:sz w:val="24"/>
          <w:szCs w:val="24"/>
        </w:rPr>
        <w:t xml:space="preserve"> «Качество»</w:t>
      </w:r>
    </w:p>
    <w:p w:rsidR="00F33AF7" w:rsidRDefault="00F33AF7" w:rsidP="00045BA1">
      <w:pPr>
        <w:autoSpaceDE w:val="0"/>
        <w:autoSpaceDN w:val="0"/>
        <w:adjustRightInd w:val="0"/>
        <w:spacing w:after="0" w:line="240" w:lineRule="auto"/>
        <w:ind w:firstLine="567"/>
        <w:jc w:val="both"/>
        <w:rPr>
          <w:rFonts w:ascii="Times New Roman" w:hAnsi="Times New Roman"/>
          <w:sz w:val="24"/>
          <w:szCs w:val="24"/>
        </w:rPr>
      </w:pPr>
    </w:p>
    <w:tbl>
      <w:tblPr>
        <w:tblStyle w:val="ac"/>
        <w:tblW w:w="10314" w:type="dxa"/>
        <w:tblLook w:val="04A0"/>
      </w:tblPr>
      <w:tblGrid>
        <w:gridCol w:w="675"/>
        <w:gridCol w:w="7655"/>
        <w:gridCol w:w="1984"/>
      </w:tblGrid>
      <w:tr w:rsidR="00F33AF7" w:rsidRPr="00B51B66" w:rsidTr="00130C52">
        <w:tc>
          <w:tcPr>
            <w:tcW w:w="675" w:type="dxa"/>
          </w:tcPr>
          <w:p w:rsidR="00F33AF7" w:rsidRPr="00B51B66" w:rsidRDefault="00F33AF7" w:rsidP="00224731">
            <w:pPr>
              <w:autoSpaceDE w:val="0"/>
              <w:autoSpaceDN w:val="0"/>
              <w:adjustRightInd w:val="0"/>
              <w:spacing w:after="0" w:line="240" w:lineRule="auto"/>
              <w:jc w:val="center"/>
              <w:rPr>
                <w:rFonts w:ascii="Times New Roman" w:hAnsi="Times New Roman"/>
              </w:rPr>
            </w:pPr>
            <w:r w:rsidRPr="00B51B66">
              <w:rPr>
                <w:rFonts w:ascii="Times New Roman" w:hAnsi="Times New Roman"/>
              </w:rPr>
              <w:t xml:space="preserve">№ </w:t>
            </w:r>
            <w:proofErr w:type="spellStart"/>
            <w:proofErr w:type="gramStart"/>
            <w:r w:rsidRPr="00B51B66">
              <w:rPr>
                <w:rFonts w:ascii="Times New Roman" w:hAnsi="Times New Roman"/>
              </w:rPr>
              <w:t>п</w:t>
            </w:r>
            <w:proofErr w:type="spellEnd"/>
            <w:proofErr w:type="gramEnd"/>
            <w:r w:rsidRPr="00B51B66">
              <w:rPr>
                <w:rFonts w:ascii="Times New Roman" w:hAnsi="Times New Roman"/>
              </w:rPr>
              <w:t>/</w:t>
            </w:r>
            <w:proofErr w:type="spellStart"/>
            <w:r w:rsidRPr="00B51B66">
              <w:rPr>
                <w:rFonts w:ascii="Times New Roman" w:hAnsi="Times New Roman"/>
              </w:rPr>
              <w:t>п</w:t>
            </w:r>
            <w:proofErr w:type="spellEnd"/>
          </w:p>
        </w:tc>
        <w:tc>
          <w:tcPr>
            <w:tcW w:w="7655" w:type="dxa"/>
          </w:tcPr>
          <w:p w:rsidR="00F33AF7" w:rsidRPr="00B51B66" w:rsidRDefault="00F33AF7" w:rsidP="00224731">
            <w:pPr>
              <w:autoSpaceDE w:val="0"/>
              <w:autoSpaceDN w:val="0"/>
              <w:adjustRightInd w:val="0"/>
              <w:spacing w:after="0" w:line="240" w:lineRule="auto"/>
              <w:jc w:val="center"/>
              <w:rPr>
                <w:rFonts w:ascii="Times New Roman" w:hAnsi="Times New Roman"/>
              </w:rPr>
            </w:pPr>
            <w:r w:rsidRPr="00B51B66">
              <w:rPr>
                <w:rFonts w:ascii="Times New Roman" w:hAnsi="Times New Roman"/>
              </w:rPr>
              <w:t>Показатель по критерию</w:t>
            </w:r>
          </w:p>
        </w:tc>
        <w:tc>
          <w:tcPr>
            <w:tcW w:w="1984" w:type="dxa"/>
          </w:tcPr>
          <w:p w:rsidR="00F33AF7" w:rsidRPr="00B51B66" w:rsidRDefault="00F33AF7" w:rsidP="00224731">
            <w:pPr>
              <w:autoSpaceDE w:val="0"/>
              <w:autoSpaceDN w:val="0"/>
              <w:adjustRightInd w:val="0"/>
              <w:spacing w:after="0" w:line="240" w:lineRule="auto"/>
              <w:jc w:val="center"/>
              <w:rPr>
                <w:rFonts w:ascii="Times New Roman" w:hAnsi="Times New Roman"/>
              </w:rPr>
            </w:pPr>
            <w:r w:rsidRPr="00B51B66">
              <w:rPr>
                <w:rFonts w:ascii="Times New Roman" w:hAnsi="Times New Roman"/>
              </w:rPr>
              <w:t>Значения показателя</w:t>
            </w:r>
          </w:p>
        </w:tc>
      </w:tr>
      <w:tr w:rsidR="00F33AF7" w:rsidRPr="00F33AF7" w:rsidTr="00130C52">
        <w:tc>
          <w:tcPr>
            <w:tcW w:w="675" w:type="dxa"/>
          </w:tcPr>
          <w:p w:rsidR="00F33AF7" w:rsidRPr="00F33AF7" w:rsidRDefault="00823223" w:rsidP="00224731">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655" w:type="dxa"/>
          </w:tcPr>
          <w:p w:rsidR="00DE6295" w:rsidRDefault="00823223">
            <w:pPr>
              <w:autoSpaceDE w:val="0"/>
              <w:autoSpaceDN w:val="0"/>
              <w:adjustRightInd w:val="0"/>
              <w:spacing w:after="0" w:line="240" w:lineRule="auto"/>
              <w:rPr>
                <w:rFonts w:ascii="Times New Roman" w:hAnsi="Times New Roman"/>
              </w:rPr>
            </w:pPr>
            <w:r w:rsidRPr="00823223">
              <w:rPr>
                <w:rFonts w:ascii="Times New Roman" w:hAnsi="Times New Roman"/>
              </w:rPr>
              <w:t>Технологические характеристики программного обеспечения</w:t>
            </w:r>
          </w:p>
        </w:tc>
        <w:tc>
          <w:tcPr>
            <w:tcW w:w="1984" w:type="dxa"/>
          </w:tcPr>
          <w:p w:rsidR="00DE6295" w:rsidRDefault="00F31BC0">
            <w:pPr>
              <w:autoSpaceDE w:val="0"/>
              <w:autoSpaceDN w:val="0"/>
              <w:adjustRightInd w:val="0"/>
              <w:spacing w:after="0" w:line="240" w:lineRule="auto"/>
              <w:jc w:val="center"/>
              <w:rPr>
                <w:rFonts w:ascii="Times New Roman" w:hAnsi="Times New Roman"/>
              </w:rPr>
            </w:pPr>
            <w:r>
              <w:rPr>
                <w:rFonts w:ascii="Times New Roman" w:hAnsi="Times New Roman"/>
              </w:rPr>
              <w:t>0,</w:t>
            </w:r>
            <w:r w:rsidR="00130C52">
              <w:rPr>
                <w:rFonts w:ascii="Times New Roman" w:hAnsi="Times New Roman"/>
              </w:rPr>
              <w:t>5</w:t>
            </w:r>
          </w:p>
        </w:tc>
      </w:tr>
      <w:tr w:rsidR="00F33AF7" w:rsidRPr="00130C52" w:rsidTr="00130C52">
        <w:tc>
          <w:tcPr>
            <w:tcW w:w="675" w:type="dxa"/>
          </w:tcPr>
          <w:p w:rsidR="00F33AF7" w:rsidRPr="00130C52" w:rsidRDefault="00823223" w:rsidP="00224731">
            <w:pPr>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7655" w:type="dxa"/>
          </w:tcPr>
          <w:p w:rsidR="00DE6295" w:rsidRDefault="00823223">
            <w:pPr>
              <w:autoSpaceDE w:val="0"/>
              <w:autoSpaceDN w:val="0"/>
              <w:adjustRightInd w:val="0"/>
              <w:spacing w:after="0" w:line="240" w:lineRule="auto"/>
              <w:rPr>
                <w:rFonts w:ascii="Times New Roman" w:hAnsi="Times New Roman"/>
              </w:rPr>
            </w:pPr>
            <w:r w:rsidRPr="00823223">
              <w:rPr>
                <w:rFonts w:ascii="Times New Roman" w:hAnsi="Times New Roman"/>
              </w:rPr>
              <w:t>Наличие опыта разработки и внедрения программных решений и проектов по стандартам МСФО и/или НФО (с завершенным циклом, а также в стадии внедрения и сопровождения на момент подачи заявки</w:t>
            </w:r>
            <w:r w:rsidR="002A0225">
              <w:rPr>
                <w:rFonts w:ascii="Times New Roman" w:hAnsi="Times New Roman"/>
              </w:rPr>
              <w:t xml:space="preserve"> с </w:t>
            </w:r>
            <w:r w:rsidR="00C258B6">
              <w:rPr>
                <w:rFonts w:ascii="Times New Roman" w:hAnsi="Times New Roman"/>
              </w:rPr>
              <w:t xml:space="preserve">не менее чем </w:t>
            </w:r>
            <w:r w:rsidR="002A0225">
              <w:rPr>
                <w:rFonts w:ascii="Times New Roman" w:hAnsi="Times New Roman"/>
              </w:rPr>
              <w:t>80% выполнением</w:t>
            </w:r>
            <w:r w:rsidRPr="00823223">
              <w:rPr>
                <w:rFonts w:ascii="Times New Roman" w:hAnsi="Times New Roman"/>
              </w:rPr>
              <w:t>)</w:t>
            </w:r>
          </w:p>
        </w:tc>
        <w:tc>
          <w:tcPr>
            <w:tcW w:w="1984" w:type="dxa"/>
          </w:tcPr>
          <w:p w:rsidR="00DE6295" w:rsidRDefault="00F31BC0">
            <w:pPr>
              <w:autoSpaceDE w:val="0"/>
              <w:autoSpaceDN w:val="0"/>
              <w:adjustRightInd w:val="0"/>
              <w:spacing w:after="0" w:line="240" w:lineRule="auto"/>
              <w:jc w:val="center"/>
              <w:rPr>
                <w:rFonts w:ascii="Times New Roman" w:hAnsi="Times New Roman"/>
              </w:rPr>
            </w:pPr>
            <w:r>
              <w:rPr>
                <w:rFonts w:ascii="Times New Roman" w:hAnsi="Times New Roman"/>
              </w:rPr>
              <w:t>0,</w:t>
            </w:r>
            <w:r w:rsidR="002A0225">
              <w:rPr>
                <w:rFonts w:ascii="Times New Roman" w:hAnsi="Times New Roman"/>
              </w:rPr>
              <w:t>2</w:t>
            </w:r>
          </w:p>
        </w:tc>
      </w:tr>
      <w:tr w:rsidR="00F33AF7" w:rsidRPr="00130C52" w:rsidTr="00130C52">
        <w:tc>
          <w:tcPr>
            <w:tcW w:w="675" w:type="dxa"/>
          </w:tcPr>
          <w:p w:rsidR="00F33AF7" w:rsidRPr="00130C52" w:rsidRDefault="00823223" w:rsidP="00224731">
            <w:pPr>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7655" w:type="dxa"/>
          </w:tcPr>
          <w:p w:rsidR="00DE6295" w:rsidRDefault="00823223">
            <w:pPr>
              <w:autoSpaceDE w:val="0"/>
              <w:autoSpaceDN w:val="0"/>
              <w:adjustRightInd w:val="0"/>
              <w:spacing w:after="0" w:line="240" w:lineRule="auto"/>
              <w:rPr>
                <w:rFonts w:ascii="Times New Roman" w:hAnsi="Times New Roman"/>
              </w:rPr>
            </w:pPr>
            <w:r w:rsidRPr="00823223">
              <w:rPr>
                <w:rFonts w:ascii="Times New Roman" w:hAnsi="Times New Roman"/>
              </w:rPr>
              <w:t xml:space="preserve">Наличие в </w:t>
            </w:r>
            <w:proofErr w:type="gramStart"/>
            <w:r w:rsidRPr="00823223">
              <w:rPr>
                <w:rFonts w:ascii="Times New Roman" w:hAnsi="Times New Roman"/>
              </w:rPr>
              <w:t>штате</w:t>
            </w:r>
            <w:proofErr w:type="gramEnd"/>
            <w:r w:rsidRPr="00823223">
              <w:rPr>
                <w:rFonts w:ascii="Times New Roman" w:hAnsi="Times New Roman"/>
              </w:rPr>
              <w:t xml:space="preserve"> работников, имеющих сертификаты </w:t>
            </w:r>
            <w:proofErr w:type="spellStart"/>
            <w:r w:rsidRPr="00823223">
              <w:rPr>
                <w:rFonts w:ascii="Times New Roman" w:hAnsi="Times New Roman"/>
              </w:rPr>
              <w:t>ДИПиФР</w:t>
            </w:r>
            <w:proofErr w:type="spellEnd"/>
            <w:r w:rsidRPr="00823223">
              <w:rPr>
                <w:rFonts w:ascii="Times New Roman" w:hAnsi="Times New Roman"/>
              </w:rPr>
              <w:t>, а также работников, специализирующихся на разработке прикладных решений по направлениям бухгалтерский учет, МСФО и/или НФО</w:t>
            </w:r>
          </w:p>
        </w:tc>
        <w:tc>
          <w:tcPr>
            <w:tcW w:w="1984" w:type="dxa"/>
          </w:tcPr>
          <w:p w:rsidR="00DE6295" w:rsidRDefault="00F31BC0">
            <w:pPr>
              <w:autoSpaceDE w:val="0"/>
              <w:autoSpaceDN w:val="0"/>
              <w:adjustRightInd w:val="0"/>
              <w:spacing w:after="0" w:line="240" w:lineRule="auto"/>
              <w:jc w:val="center"/>
              <w:rPr>
                <w:rFonts w:ascii="Times New Roman" w:hAnsi="Times New Roman"/>
              </w:rPr>
            </w:pPr>
            <w:r>
              <w:rPr>
                <w:rFonts w:ascii="Times New Roman" w:hAnsi="Times New Roman"/>
              </w:rPr>
              <w:t>0,</w:t>
            </w:r>
            <w:r w:rsidR="002A0225">
              <w:rPr>
                <w:rFonts w:ascii="Times New Roman" w:hAnsi="Times New Roman"/>
              </w:rPr>
              <w:t>3</w:t>
            </w:r>
          </w:p>
        </w:tc>
      </w:tr>
    </w:tbl>
    <w:p w:rsidR="00F33AF7" w:rsidRDefault="00F33AF7" w:rsidP="00045BA1">
      <w:pPr>
        <w:autoSpaceDE w:val="0"/>
        <w:autoSpaceDN w:val="0"/>
        <w:adjustRightInd w:val="0"/>
        <w:spacing w:after="0" w:line="240" w:lineRule="auto"/>
        <w:ind w:firstLine="567"/>
        <w:jc w:val="both"/>
        <w:rPr>
          <w:rFonts w:ascii="Times New Roman" w:hAnsi="Times New Roman"/>
          <w:sz w:val="24"/>
          <w:szCs w:val="24"/>
        </w:rPr>
      </w:pPr>
    </w:p>
    <w:p w:rsidR="008B7C63" w:rsidRPr="007C0F42" w:rsidRDefault="008B7C63" w:rsidP="00045BA1">
      <w:pPr>
        <w:autoSpaceDE w:val="0"/>
        <w:autoSpaceDN w:val="0"/>
        <w:adjustRightInd w:val="0"/>
        <w:spacing w:after="0" w:line="240" w:lineRule="auto"/>
        <w:ind w:firstLine="567"/>
        <w:jc w:val="both"/>
        <w:rPr>
          <w:rFonts w:ascii="Times New Roman" w:hAnsi="Times New Roman"/>
          <w:sz w:val="24"/>
          <w:szCs w:val="24"/>
        </w:rPr>
      </w:pPr>
      <w:r w:rsidRPr="007C0F42">
        <w:rPr>
          <w:rFonts w:ascii="Times New Roman" w:hAnsi="Times New Roman"/>
          <w:sz w:val="24"/>
          <w:szCs w:val="24"/>
        </w:rPr>
        <w:t xml:space="preserve">Для </w:t>
      </w:r>
      <w:r w:rsidR="0068737B" w:rsidRPr="0068737B">
        <w:rPr>
          <w:rFonts w:ascii="Times New Roman" w:hAnsi="Times New Roman"/>
          <w:sz w:val="24"/>
          <w:szCs w:val="24"/>
        </w:rPr>
        <w:t xml:space="preserve">расчета </w:t>
      </w:r>
      <w:r w:rsidRPr="007C0F42">
        <w:rPr>
          <w:rFonts w:ascii="Times New Roman" w:hAnsi="Times New Roman"/>
          <w:sz w:val="24"/>
          <w:szCs w:val="24"/>
        </w:rPr>
        <w:t xml:space="preserve">итогового рейтинга </w:t>
      </w:r>
      <w:r w:rsidR="0068737B" w:rsidRPr="0068737B">
        <w:rPr>
          <w:rFonts w:ascii="Times New Roman" w:hAnsi="Times New Roman"/>
          <w:sz w:val="24"/>
          <w:szCs w:val="24"/>
        </w:rPr>
        <w:t xml:space="preserve">предложения по критерию </w:t>
      </w:r>
      <w:r w:rsidRPr="007C0F42">
        <w:rPr>
          <w:rFonts w:ascii="Times New Roman" w:hAnsi="Times New Roman"/>
          <w:sz w:val="24"/>
          <w:szCs w:val="24"/>
        </w:rPr>
        <w:t>«</w:t>
      </w:r>
      <w:r w:rsidR="0068737B" w:rsidRPr="0068737B">
        <w:rPr>
          <w:rFonts w:ascii="Times New Roman" w:hAnsi="Times New Roman"/>
          <w:sz w:val="24"/>
          <w:szCs w:val="24"/>
        </w:rPr>
        <w:t>К</w:t>
      </w:r>
      <w:r w:rsidR="00087821" w:rsidRPr="007C0F42">
        <w:rPr>
          <w:rFonts w:ascii="Times New Roman" w:hAnsi="Times New Roman"/>
          <w:sz w:val="24"/>
          <w:szCs w:val="24"/>
        </w:rPr>
        <w:t>ачество</w:t>
      </w:r>
      <w:r w:rsidRPr="007C0F42">
        <w:rPr>
          <w:rFonts w:ascii="Times New Roman" w:hAnsi="Times New Roman"/>
          <w:sz w:val="24"/>
          <w:szCs w:val="24"/>
        </w:rPr>
        <w:t xml:space="preserve">», </w:t>
      </w:r>
      <w:r w:rsidR="0068737B" w:rsidRPr="0068737B">
        <w:rPr>
          <w:rFonts w:ascii="Times New Roman" w:hAnsi="Times New Roman"/>
          <w:sz w:val="24"/>
          <w:szCs w:val="24"/>
        </w:rPr>
        <w:t xml:space="preserve">полученная балльная оценка </w:t>
      </w:r>
      <w:proofErr w:type="gramStart"/>
      <w:r w:rsidR="0068737B" w:rsidRPr="0068737B">
        <w:rPr>
          <w:rFonts w:ascii="Times New Roman" w:hAnsi="Times New Roman"/>
          <w:sz w:val="24"/>
          <w:szCs w:val="24"/>
        </w:rPr>
        <w:t>согласно</w:t>
      </w:r>
      <w:proofErr w:type="gramEnd"/>
      <w:r w:rsidR="0068737B" w:rsidRPr="0068737B">
        <w:rPr>
          <w:rFonts w:ascii="Times New Roman" w:hAnsi="Times New Roman"/>
          <w:sz w:val="24"/>
          <w:szCs w:val="24"/>
        </w:rPr>
        <w:t xml:space="preserve"> приведенной выше шкалы оценки </w:t>
      </w:r>
      <w:r w:rsidRPr="007C0F42">
        <w:rPr>
          <w:rFonts w:ascii="Times New Roman" w:hAnsi="Times New Roman"/>
          <w:sz w:val="24"/>
          <w:szCs w:val="24"/>
        </w:rPr>
        <w:t>умножается на соответствующую указанному критерию значимость.</w:t>
      </w:r>
    </w:p>
    <w:p w:rsidR="008B7C63" w:rsidRPr="007C0F42" w:rsidRDefault="008B7C63" w:rsidP="00045BA1">
      <w:pPr>
        <w:autoSpaceDE w:val="0"/>
        <w:autoSpaceDN w:val="0"/>
        <w:adjustRightInd w:val="0"/>
        <w:spacing w:after="0" w:line="240" w:lineRule="auto"/>
        <w:ind w:firstLine="567"/>
        <w:jc w:val="both"/>
        <w:rPr>
          <w:rFonts w:ascii="Times New Roman" w:hAnsi="Times New Roman"/>
          <w:sz w:val="24"/>
          <w:szCs w:val="24"/>
        </w:rPr>
      </w:pPr>
      <w:r w:rsidRPr="007C0F42">
        <w:rPr>
          <w:rFonts w:ascii="Times New Roman" w:hAnsi="Times New Roman"/>
          <w:sz w:val="24"/>
          <w:szCs w:val="24"/>
        </w:rPr>
        <w:t>Итоговый рейтинг Предложения рассчитывается путём сложения рейтингов по каждому критерию оценки Предложений, умноженных на их значимость.</w:t>
      </w:r>
    </w:p>
    <w:p w:rsidR="008B7C63" w:rsidRPr="006D199D" w:rsidRDefault="008B7C63" w:rsidP="00045BA1">
      <w:pPr>
        <w:autoSpaceDE w:val="0"/>
        <w:autoSpaceDN w:val="0"/>
        <w:adjustRightInd w:val="0"/>
        <w:spacing w:after="0" w:line="240" w:lineRule="auto"/>
        <w:ind w:firstLine="567"/>
        <w:jc w:val="both"/>
        <w:rPr>
          <w:rFonts w:ascii="Times New Roman" w:hAnsi="Times New Roman"/>
          <w:sz w:val="24"/>
          <w:szCs w:val="24"/>
        </w:rPr>
      </w:pPr>
      <w:r w:rsidRPr="006D199D">
        <w:rPr>
          <w:rFonts w:ascii="Times New Roman" w:hAnsi="Times New Roman"/>
          <w:sz w:val="24"/>
          <w:szCs w:val="24"/>
        </w:rPr>
        <w:t>Присуждение каждому Предложению порядкового номера по мере уменьшения степени выгодности содержащихся в нем условий исполнения договора производится по результатам расчёта итогового рейтинга по каждому Предложению.</w:t>
      </w:r>
    </w:p>
    <w:p w:rsidR="007C0F42" w:rsidRPr="006D199D" w:rsidRDefault="00557909" w:rsidP="00045BA1">
      <w:pPr>
        <w:pStyle w:val="a0"/>
        <w:numPr>
          <w:ilvl w:val="0"/>
          <w:numId w:val="0"/>
        </w:numPr>
        <w:tabs>
          <w:tab w:val="left" w:pos="720"/>
        </w:tabs>
        <w:spacing w:line="240" w:lineRule="auto"/>
        <w:ind w:firstLine="567"/>
        <w:rPr>
          <w:color w:val="000000"/>
          <w:sz w:val="24"/>
          <w:szCs w:val="24"/>
        </w:rPr>
      </w:pPr>
      <w:r w:rsidRPr="006D199D">
        <w:rPr>
          <w:color w:val="000000"/>
          <w:sz w:val="24"/>
          <w:szCs w:val="24"/>
        </w:rPr>
        <w:lastRenderedPageBreak/>
        <w:t xml:space="preserve">3) Принятие решения о выборе победителя запроса </w:t>
      </w:r>
      <w:r w:rsidR="009736B0" w:rsidRPr="006D199D">
        <w:rPr>
          <w:color w:val="000000"/>
          <w:sz w:val="24"/>
          <w:szCs w:val="24"/>
        </w:rPr>
        <w:t xml:space="preserve">коммерческих </w:t>
      </w:r>
      <w:r w:rsidRPr="006D199D">
        <w:rPr>
          <w:color w:val="000000"/>
          <w:sz w:val="24"/>
          <w:szCs w:val="24"/>
        </w:rPr>
        <w:t>предложений осуществляется комиссией после завершения процедур рассмотрения, оценки и сопоставления Предложений участников запроса</w:t>
      </w:r>
      <w:r w:rsidR="009736B0" w:rsidRPr="006D199D">
        <w:rPr>
          <w:color w:val="000000"/>
          <w:sz w:val="24"/>
          <w:szCs w:val="24"/>
        </w:rPr>
        <w:t xml:space="preserve"> коммерческих </w:t>
      </w:r>
      <w:r w:rsidRPr="006D199D">
        <w:rPr>
          <w:color w:val="000000"/>
          <w:sz w:val="24"/>
          <w:szCs w:val="24"/>
        </w:rPr>
        <w:t xml:space="preserve">предложений. Комиссия может либо выбрать победителя по итогам оценки и сопоставления Предложений, либо предложить заказчику внести изменения в документацию о проведении запроса предложений. </w:t>
      </w:r>
    </w:p>
    <w:p w:rsidR="00557909" w:rsidRPr="006D199D" w:rsidRDefault="007C0F42" w:rsidP="00045BA1">
      <w:pPr>
        <w:pStyle w:val="a0"/>
        <w:numPr>
          <w:ilvl w:val="0"/>
          <w:numId w:val="0"/>
        </w:numPr>
        <w:tabs>
          <w:tab w:val="left" w:pos="720"/>
        </w:tabs>
        <w:spacing w:line="240" w:lineRule="auto"/>
        <w:ind w:firstLine="567"/>
        <w:rPr>
          <w:color w:val="000000"/>
          <w:sz w:val="24"/>
          <w:szCs w:val="24"/>
        </w:rPr>
      </w:pPr>
      <w:r>
        <w:rPr>
          <w:color w:val="000000"/>
          <w:sz w:val="24"/>
          <w:szCs w:val="24"/>
        </w:rPr>
        <w:t xml:space="preserve">В </w:t>
      </w:r>
      <w:proofErr w:type="gramStart"/>
      <w:r>
        <w:rPr>
          <w:color w:val="000000"/>
          <w:sz w:val="24"/>
          <w:szCs w:val="24"/>
        </w:rPr>
        <w:t>таком</w:t>
      </w:r>
      <w:proofErr w:type="gramEnd"/>
      <w:r>
        <w:rPr>
          <w:color w:val="000000"/>
          <w:sz w:val="24"/>
          <w:szCs w:val="24"/>
        </w:rPr>
        <w:t xml:space="preserve"> случае</w:t>
      </w:r>
      <w:r w:rsidR="00557909" w:rsidRPr="006D199D">
        <w:rPr>
          <w:color w:val="000000"/>
          <w:sz w:val="24"/>
          <w:szCs w:val="24"/>
        </w:rPr>
        <w:t xml:space="preserve"> заказчик уведомляет всех участников, подавших Предложения, о внесении изменений в документацию и сроке предоставления нового Предложения. По результатам оценки и сопоставления поступивших новых предложений комиссия принимает решение о выборе победителя или об отклонении всех Предложений. </w:t>
      </w:r>
    </w:p>
    <w:p w:rsidR="00557909" w:rsidRPr="006D199D" w:rsidRDefault="00557909" w:rsidP="00045BA1">
      <w:pPr>
        <w:pStyle w:val="a0"/>
        <w:numPr>
          <w:ilvl w:val="0"/>
          <w:numId w:val="0"/>
        </w:numPr>
        <w:tabs>
          <w:tab w:val="left" w:pos="720"/>
        </w:tabs>
        <w:spacing w:line="240" w:lineRule="auto"/>
        <w:ind w:firstLine="567"/>
        <w:rPr>
          <w:color w:val="000000"/>
          <w:sz w:val="24"/>
          <w:szCs w:val="24"/>
        </w:rPr>
      </w:pPr>
      <w:r w:rsidRPr="006D199D">
        <w:rPr>
          <w:color w:val="000000"/>
          <w:sz w:val="24"/>
          <w:szCs w:val="24"/>
        </w:rPr>
        <w:t>Срок рассмотрения, оценки и сопоставления комиссией Предложений не должен превышать тридцати рабочих дней со дня окончания срока подачи Предложений.</w:t>
      </w:r>
    </w:p>
    <w:p w:rsidR="00557909" w:rsidRPr="006D199D" w:rsidRDefault="0002017C" w:rsidP="00045BA1">
      <w:pPr>
        <w:shd w:val="clear" w:color="auto" w:fill="FFFFFF"/>
        <w:spacing w:after="0" w:line="240" w:lineRule="auto"/>
        <w:ind w:firstLine="567"/>
        <w:jc w:val="both"/>
        <w:rPr>
          <w:rFonts w:ascii="Times New Roman" w:hAnsi="Times New Roman"/>
          <w:color w:val="000000"/>
          <w:sz w:val="24"/>
          <w:szCs w:val="24"/>
        </w:rPr>
      </w:pPr>
      <w:r w:rsidRPr="006D199D">
        <w:rPr>
          <w:rFonts w:ascii="Times New Roman" w:hAnsi="Times New Roman"/>
          <w:color w:val="000000"/>
          <w:sz w:val="24"/>
          <w:szCs w:val="24"/>
          <w:lang w:eastAsia="ru-RU"/>
        </w:rPr>
        <w:t>6</w:t>
      </w:r>
      <w:r w:rsidR="00F8267C" w:rsidRPr="006D199D">
        <w:rPr>
          <w:rFonts w:ascii="Times New Roman" w:hAnsi="Times New Roman"/>
          <w:color w:val="000000"/>
          <w:sz w:val="24"/>
          <w:szCs w:val="24"/>
          <w:lang w:eastAsia="ru-RU"/>
        </w:rPr>
        <w:t>.</w:t>
      </w:r>
      <w:r w:rsidR="00557909" w:rsidRPr="006D199D">
        <w:rPr>
          <w:rFonts w:ascii="Times New Roman" w:hAnsi="Times New Roman"/>
          <w:color w:val="000000"/>
          <w:sz w:val="24"/>
          <w:szCs w:val="24"/>
          <w:lang w:eastAsia="ru-RU"/>
        </w:rPr>
        <w:t>2. Решение комиссии о результатах рассмотрения, оценки и</w:t>
      </w:r>
      <w:r w:rsidR="00557909" w:rsidRPr="006D199D">
        <w:rPr>
          <w:rFonts w:ascii="Times New Roman" w:hAnsi="Times New Roman"/>
          <w:color w:val="000000"/>
          <w:sz w:val="24"/>
          <w:szCs w:val="24"/>
        </w:rPr>
        <w:t xml:space="preserve"> сопоставления Предложений участников закупки оформляется протоколом рассмотрения, оценки и сопоставления предложений участников закупки, в </w:t>
      </w:r>
      <w:proofErr w:type="gramStart"/>
      <w:r w:rsidR="00557909" w:rsidRPr="006D199D">
        <w:rPr>
          <w:rFonts w:ascii="Times New Roman" w:hAnsi="Times New Roman"/>
          <w:color w:val="000000"/>
          <w:sz w:val="24"/>
          <w:szCs w:val="24"/>
        </w:rPr>
        <w:t>котором</w:t>
      </w:r>
      <w:proofErr w:type="gramEnd"/>
      <w:r w:rsidR="00557909" w:rsidRPr="006D199D">
        <w:rPr>
          <w:rFonts w:ascii="Times New Roman" w:hAnsi="Times New Roman"/>
          <w:color w:val="000000"/>
          <w:sz w:val="24"/>
          <w:szCs w:val="24"/>
        </w:rPr>
        <w:t xml:space="preserve"> указываются:</w:t>
      </w:r>
    </w:p>
    <w:p w:rsidR="00260375" w:rsidRPr="006D199D" w:rsidRDefault="00260375" w:rsidP="00045BA1">
      <w:pPr>
        <w:shd w:val="clear" w:color="auto" w:fill="FFFFFF"/>
        <w:tabs>
          <w:tab w:val="left" w:pos="989"/>
        </w:tabs>
        <w:spacing w:after="0" w:line="240" w:lineRule="auto"/>
        <w:ind w:firstLine="567"/>
        <w:jc w:val="both"/>
        <w:rPr>
          <w:rFonts w:ascii="Times New Roman" w:hAnsi="Times New Roman"/>
          <w:sz w:val="24"/>
          <w:szCs w:val="24"/>
        </w:rPr>
      </w:pPr>
      <w:r w:rsidRPr="006D199D">
        <w:rPr>
          <w:rFonts w:ascii="Times New Roman" w:hAnsi="Times New Roman"/>
          <w:sz w:val="24"/>
          <w:szCs w:val="24"/>
        </w:rPr>
        <w:t>1) сведения об участниках, предложения которых были рассмотрены;</w:t>
      </w:r>
    </w:p>
    <w:p w:rsidR="00260375" w:rsidRPr="006D199D" w:rsidRDefault="00260375" w:rsidP="00045BA1">
      <w:pPr>
        <w:shd w:val="clear" w:color="auto" w:fill="FFFFFF"/>
        <w:tabs>
          <w:tab w:val="left" w:pos="989"/>
        </w:tabs>
        <w:spacing w:after="0" w:line="240" w:lineRule="auto"/>
        <w:ind w:firstLine="567"/>
        <w:jc w:val="both"/>
        <w:rPr>
          <w:rFonts w:ascii="Times New Roman" w:hAnsi="Times New Roman"/>
          <w:sz w:val="24"/>
          <w:szCs w:val="24"/>
        </w:rPr>
      </w:pPr>
      <w:r w:rsidRPr="006D199D">
        <w:rPr>
          <w:rFonts w:ascii="Times New Roman" w:hAnsi="Times New Roman"/>
          <w:sz w:val="24"/>
          <w:szCs w:val="24"/>
        </w:rPr>
        <w:t>2) сведения об участниках, в приеме предложений которых было отказано;</w:t>
      </w:r>
    </w:p>
    <w:p w:rsidR="00260375" w:rsidRPr="006D199D" w:rsidRDefault="00260375" w:rsidP="00045BA1">
      <w:pPr>
        <w:shd w:val="clear" w:color="auto" w:fill="FFFFFF"/>
        <w:tabs>
          <w:tab w:val="left" w:pos="989"/>
        </w:tabs>
        <w:spacing w:after="0" w:line="240" w:lineRule="auto"/>
        <w:ind w:firstLine="567"/>
        <w:jc w:val="both"/>
        <w:rPr>
          <w:rFonts w:ascii="Times New Roman" w:hAnsi="Times New Roman"/>
          <w:sz w:val="24"/>
          <w:szCs w:val="24"/>
        </w:rPr>
      </w:pPr>
      <w:r w:rsidRPr="006D199D">
        <w:rPr>
          <w:rFonts w:ascii="Times New Roman" w:hAnsi="Times New Roman"/>
          <w:sz w:val="24"/>
          <w:szCs w:val="24"/>
        </w:rPr>
        <w:t>3) сведения об участниках, отозвавших свои предложения;</w:t>
      </w:r>
    </w:p>
    <w:p w:rsidR="00260375" w:rsidRPr="006D199D" w:rsidRDefault="00260375" w:rsidP="00045BA1">
      <w:pPr>
        <w:shd w:val="clear" w:color="auto" w:fill="FFFFFF"/>
        <w:tabs>
          <w:tab w:val="left" w:pos="989"/>
        </w:tabs>
        <w:spacing w:after="0" w:line="240" w:lineRule="auto"/>
        <w:ind w:firstLine="567"/>
        <w:jc w:val="both"/>
        <w:rPr>
          <w:rFonts w:ascii="Times New Roman" w:hAnsi="Times New Roman"/>
          <w:sz w:val="24"/>
          <w:szCs w:val="24"/>
        </w:rPr>
      </w:pPr>
      <w:r w:rsidRPr="006D199D">
        <w:rPr>
          <w:rFonts w:ascii="Times New Roman" w:hAnsi="Times New Roman"/>
          <w:sz w:val="24"/>
          <w:szCs w:val="24"/>
        </w:rPr>
        <w:t>4) сведения об участниках, предложения которых были отклонены комиссией;</w:t>
      </w:r>
    </w:p>
    <w:p w:rsidR="00260375" w:rsidRPr="006D199D" w:rsidRDefault="00260375" w:rsidP="00045BA1">
      <w:pPr>
        <w:shd w:val="clear" w:color="auto" w:fill="FFFFFF"/>
        <w:tabs>
          <w:tab w:val="left" w:pos="1066"/>
        </w:tabs>
        <w:spacing w:after="0" w:line="240" w:lineRule="auto"/>
        <w:ind w:firstLine="567"/>
        <w:jc w:val="both"/>
        <w:rPr>
          <w:rFonts w:ascii="Times New Roman" w:hAnsi="Times New Roman"/>
          <w:sz w:val="24"/>
          <w:szCs w:val="24"/>
        </w:rPr>
      </w:pPr>
      <w:r w:rsidRPr="006D199D">
        <w:rPr>
          <w:rFonts w:ascii="Times New Roman" w:hAnsi="Times New Roman"/>
          <w:sz w:val="24"/>
          <w:szCs w:val="24"/>
        </w:rPr>
        <w:t>5) сведения о месте, дате проведения оценки и сопоставления предложений;</w:t>
      </w:r>
    </w:p>
    <w:p w:rsidR="00260375" w:rsidRPr="006D199D" w:rsidRDefault="00260375" w:rsidP="00045BA1">
      <w:pPr>
        <w:shd w:val="clear" w:color="auto" w:fill="FFFFFF"/>
        <w:tabs>
          <w:tab w:val="left" w:pos="1066"/>
        </w:tabs>
        <w:spacing w:after="0" w:line="240" w:lineRule="auto"/>
        <w:ind w:firstLine="567"/>
        <w:jc w:val="both"/>
        <w:rPr>
          <w:rFonts w:ascii="Times New Roman" w:hAnsi="Times New Roman"/>
          <w:sz w:val="24"/>
          <w:szCs w:val="24"/>
        </w:rPr>
      </w:pPr>
      <w:r w:rsidRPr="006D199D">
        <w:rPr>
          <w:rFonts w:ascii="Times New Roman" w:hAnsi="Times New Roman"/>
          <w:sz w:val="24"/>
          <w:szCs w:val="24"/>
        </w:rPr>
        <w:t>6) сведения о принятом на основании результатов оценки и сопоставления предложений участников запроса предложений решении о присвоении поданным Предложениям порядковых номеров и определении победителя запроса предложений или об отклонении всех предложений. При этом первый порядковый номер присваивается Предложению, содержащему наилучшие условия выполнения договора;</w:t>
      </w:r>
    </w:p>
    <w:p w:rsidR="00260375" w:rsidRPr="006D199D" w:rsidRDefault="00260375" w:rsidP="00045BA1">
      <w:pPr>
        <w:shd w:val="clear" w:color="auto" w:fill="FFFFFF"/>
        <w:tabs>
          <w:tab w:val="left" w:pos="1066"/>
        </w:tabs>
        <w:spacing w:after="0" w:line="240" w:lineRule="auto"/>
        <w:ind w:firstLine="567"/>
        <w:jc w:val="both"/>
        <w:rPr>
          <w:rFonts w:ascii="Times New Roman" w:hAnsi="Times New Roman"/>
          <w:sz w:val="24"/>
          <w:szCs w:val="24"/>
        </w:rPr>
      </w:pPr>
      <w:r w:rsidRPr="006D199D">
        <w:rPr>
          <w:rFonts w:ascii="Times New Roman" w:hAnsi="Times New Roman"/>
          <w:sz w:val="24"/>
          <w:szCs w:val="24"/>
        </w:rPr>
        <w:t>7)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предложение которого содержало условия выполнения договора, признанные следующими по выгодности после Предложения победителя.</w:t>
      </w:r>
    </w:p>
    <w:p w:rsidR="00260375" w:rsidRPr="006D199D" w:rsidRDefault="00260375" w:rsidP="00045BA1">
      <w:pPr>
        <w:shd w:val="clear" w:color="auto" w:fill="FFFFFF"/>
        <w:spacing w:after="0" w:line="240" w:lineRule="auto"/>
        <w:ind w:firstLine="567"/>
        <w:jc w:val="both"/>
        <w:rPr>
          <w:rFonts w:ascii="Times New Roman" w:hAnsi="Times New Roman"/>
          <w:sz w:val="24"/>
          <w:szCs w:val="24"/>
        </w:rPr>
      </w:pPr>
      <w:r w:rsidRPr="006D199D">
        <w:rPr>
          <w:rFonts w:ascii="Times New Roman" w:hAnsi="Times New Roman"/>
          <w:sz w:val="24"/>
          <w:szCs w:val="24"/>
        </w:rPr>
        <w:t>Протокол рассмотрения, оценки и сопоставления предложений участников запроса предложений составляется в двух экземплярах, подписывается членами комиссии, Заказчиком и не позднее трех дней после подписания размещается на официальном сайте</w:t>
      </w:r>
      <w:r w:rsidR="00BE5BDA" w:rsidRPr="006D199D">
        <w:rPr>
          <w:rFonts w:ascii="Times New Roman" w:hAnsi="Times New Roman"/>
          <w:sz w:val="24"/>
          <w:szCs w:val="24"/>
        </w:rPr>
        <w:t>, сайте</w:t>
      </w:r>
      <w:r w:rsidRPr="006D199D">
        <w:rPr>
          <w:rFonts w:ascii="Times New Roman" w:hAnsi="Times New Roman"/>
          <w:sz w:val="24"/>
          <w:szCs w:val="24"/>
        </w:rPr>
        <w:t>.</w:t>
      </w:r>
    </w:p>
    <w:p w:rsidR="00557909" w:rsidRPr="006D199D" w:rsidRDefault="0002017C" w:rsidP="00045BA1">
      <w:pPr>
        <w:shd w:val="clear" w:color="auto" w:fill="FFFFFF"/>
        <w:tabs>
          <w:tab w:val="left" w:pos="0"/>
        </w:tabs>
        <w:spacing w:after="0" w:line="240" w:lineRule="auto"/>
        <w:ind w:firstLine="567"/>
        <w:jc w:val="both"/>
        <w:rPr>
          <w:rFonts w:ascii="Times New Roman" w:hAnsi="Times New Roman"/>
          <w:color w:val="000000"/>
          <w:sz w:val="24"/>
          <w:szCs w:val="24"/>
        </w:rPr>
      </w:pPr>
      <w:r w:rsidRPr="006D199D">
        <w:rPr>
          <w:rFonts w:ascii="Times New Roman" w:hAnsi="Times New Roman"/>
          <w:color w:val="000000"/>
          <w:sz w:val="24"/>
          <w:szCs w:val="24"/>
        </w:rPr>
        <w:t>6</w:t>
      </w:r>
      <w:r w:rsidR="00F8267C" w:rsidRPr="006D199D">
        <w:rPr>
          <w:rFonts w:ascii="Times New Roman" w:hAnsi="Times New Roman"/>
          <w:color w:val="000000"/>
          <w:sz w:val="24"/>
          <w:szCs w:val="24"/>
        </w:rPr>
        <w:t>.</w:t>
      </w:r>
      <w:r w:rsidR="00557909" w:rsidRPr="006D199D">
        <w:rPr>
          <w:rFonts w:ascii="Times New Roman" w:hAnsi="Times New Roman"/>
          <w:color w:val="000000"/>
          <w:sz w:val="24"/>
          <w:szCs w:val="24"/>
        </w:rPr>
        <w:t>3. Уведомление о признании участника запроса предложений победителем и экземпляр протокола рассмотрения, оценки и сопоставления Предложений участников закупки передаются заказчиком победителю или его полномочному представителю под расписку либо направляются по почте, с уведомлением о вручении.</w:t>
      </w:r>
    </w:p>
    <w:p w:rsidR="001738AB" w:rsidRPr="006D199D" w:rsidRDefault="0002017C" w:rsidP="00045BA1">
      <w:pPr>
        <w:shd w:val="clear" w:color="auto" w:fill="FFFFFF"/>
        <w:tabs>
          <w:tab w:val="left" w:pos="0"/>
        </w:tabs>
        <w:spacing w:after="0" w:line="240" w:lineRule="auto"/>
        <w:ind w:firstLine="567"/>
        <w:jc w:val="both"/>
        <w:rPr>
          <w:rFonts w:ascii="Times New Roman" w:hAnsi="Times New Roman"/>
          <w:sz w:val="24"/>
          <w:szCs w:val="24"/>
        </w:rPr>
      </w:pPr>
      <w:r w:rsidRPr="006D199D">
        <w:rPr>
          <w:rFonts w:ascii="Times New Roman" w:hAnsi="Times New Roman"/>
          <w:color w:val="000000"/>
          <w:sz w:val="24"/>
          <w:szCs w:val="24"/>
        </w:rPr>
        <w:t>6</w:t>
      </w:r>
      <w:r w:rsidR="00F8267C" w:rsidRPr="006D199D">
        <w:rPr>
          <w:rFonts w:ascii="Times New Roman" w:hAnsi="Times New Roman"/>
          <w:color w:val="000000"/>
          <w:sz w:val="24"/>
          <w:szCs w:val="24"/>
        </w:rPr>
        <w:t>.</w:t>
      </w:r>
      <w:r w:rsidR="00557909" w:rsidRPr="006D199D">
        <w:rPr>
          <w:rFonts w:ascii="Times New Roman" w:hAnsi="Times New Roman"/>
          <w:color w:val="000000"/>
          <w:sz w:val="24"/>
          <w:szCs w:val="24"/>
        </w:rPr>
        <w:t>4. </w:t>
      </w:r>
      <w:r w:rsidR="001738AB" w:rsidRPr="006D199D">
        <w:rPr>
          <w:rFonts w:ascii="Times New Roman" w:hAnsi="Times New Roman"/>
          <w:sz w:val="24"/>
          <w:szCs w:val="24"/>
        </w:rPr>
        <w:t xml:space="preserve">В </w:t>
      </w:r>
      <w:proofErr w:type="gramStart"/>
      <w:r w:rsidR="001738AB" w:rsidRPr="006D199D">
        <w:rPr>
          <w:rFonts w:ascii="Times New Roman" w:hAnsi="Times New Roman"/>
          <w:sz w:val="24"/>
          <w:szCs w:val="24"/>
        </w:rPr>
        <w:t>случае</w:t>
      </w:r>
      <w:proofErr w:type="gramEnd"/>
      <w:r w:rsidR="001738AB" w:rsidRPr="006D199D">
        <w:rPr>
          <w:rFonts w:ascii="Times New Roman" w:hAnsi="Times New Roman"/>
          <w:sz w:val="24"/>
          <w:szCs w:val="24"/>
        </w:rPr>
        <w:t xml:space="preserve"> отказа либо уклонения победителя запроса предложений от заключения договора с заказчиком, заказчик вправе заключить договор с участником, предложению которого присвоен второй номер. Если второй номер присвоен предложению, поданному тем же участником</w:t>
      </w:r>
      <w:r w:rsidR="000A183C" w:rsidRPr="006D199D">
        <w:rPr>
          <w:rFonts w:ascii="Times New Roman" w:hAnsi="Times New Roman"/>
          <w:sz w:val="24"/>
          <w:szCs w:val="24"/>
        </w:rPr>
        <w:t xml:space="preserve"> (в случае если документацией о запросе предложений предусмотрена возможность подачи альтернативных предложений</w:t>
      </w:r>
      <w:r w:rsidR="00A61563" w:rsidRPr="006D199D">
        <w:rPr>
          <w:rFonts w:ascii="Times New Roman" w:hAnsi="Times New Roman"/>
          <w:sz w:val="24"/>
          <w:szCs w:val="24"/>
        </w:rPr>
        <w:t xml:space="preserve"> в составе предложения</w:t>
      </w:r>
      <w:r w:rsidR="000A183C" w:rsidRPr="006D199D">
        <w:rPr>
          <w:rFonts w:ascii="Times New Roman" w:hAnsi="Times New Roman"/>
          <w:sz w:val="24"/>
          <w:szCs w:val="24"/>
        </w:rPr>
        <w:t>)</w:t>
      </w:r>
      <w:r w:rsidR="001738AB" w:rsidRPr="006D199D">
        <w:rPr>
          <w:rFonts w:ascii="Times New Roman" w:hAnsi="Times New Roman"/>
          <w:sz w:val="24"/>
          <w:szCs w:val="24"/>
        </w:rPr>
        <w:t xml:space="preserve"> заказчик вправе заключить договор с иным участником, занявшим следующее самое высокое место в итоговом рейтинге Предложений после участника закупки, предложению которого, присвоен первый номер.</w:t>
      </w:r>
    </w:p>
    <w:p w:rsidR="001738AB" w:rsidRPr="006D199D" w:rsidRDefault="001738AB" w:rsidP="00045BA1">
      <w:pPr>
        <w:pStyle w:val="3"/>
        <w:spacing w:before="0" w:after="0"/>
        <w:ind w:firstLine="567"/>
        <w:jc w:val="both"/>
        <w:rPr>
          <w:rFonts w:ascii="Times New Roman" w:hAnsi="Times New Roman" w:cs="Times New Roman"/>
          <w:color w:val="000000"/>
          <w:sz w:val="24"/>
          <w:szCs w:val="24"/>
        </w:rPr>
      </w:pPr>
      <w:bookmarkStart w:id="13" w:name="_Toc289934001"/>
    </w:p>
    <w:p w:rsidR="00557909" w:rsidRPr="006D199D" w:rsidRDefault="0002017C" w:rsidP="00045BA1">
      <w:pPr>
        <w:pStyle w:val="3"/>
        <w:spacing w:before="0" w:after="0"/>
        <w:ind w:firstLine="567"/>
        <w:jc w:val="both"/>
        <w:rPr>
          <w:rFonts w:ascii="Times New Roman" w:hAnsi="Times New Roman" w:cs="Times New Roman"/>
          <w:color w:val="000000"/>
          <w:sz w:val="24"/>
          <w:szCs w:val="24"/>
        </w:rPr>
      </w:pPr>
      <w:r w:rsidRPr="006D199D">
        <w:rPr>
          <w:rFonts w:ascii="Times New Roman" w:hAnsi="Times New Roman" w:cs="Times New Roman"/>
          <w:color w:val="000000"/>
          <w:sz w:val="24"/>
          <w:szCs w:val="24"/>
        </w:rPr>
        <w:t>7</w:t>
      </w:r>
      <w:r w:rsidR="00557909" w:rsidRPr="006D199D">
        <w:rPr>
          <w:rFonts w:ascii="Times New Roman" w:hAnsi="Times New Roman" w:cs="Times New Roman"/>
          <w:color w:val="000000"/>
          <w:sz w:val="24"/>
          <w:szCs w:val="24"/>
        </w:rPr>
        <w:t>. Заключение договора по итогам проведения запроса</w:t>
      </w:r>
      <w:r w:rsidR="009736B0" w:rsidRPr="006D199D">
        <w:rPr>
          <w:rFonts w:ascii="Times New Roman" w:hAnsi="Times New Roman" w:cs="Times New Roman"/>
          <w:color w:val="000000"/>
          <w:sz w:val="24"/>
          <w:szCs w:val="24"/>
        </w:rPr>
        <w:t xml:space="preserve"> коммерческих </w:t>
      </w:r>
      <w:r w:rsidR="00557909" w:rsidRPr="006D199D">
        <w:rPr>
          <w:rFonts w:ascii="Times New Roman" w:hAnsi="Times New Roman" w:cs="Times New Roman"/>
          <w:color w:val="000000"/>
          <w:sz w:val="24"/>
          <w:szCs w:val="24"/>
        </w:rPr>
        <w:t xml:space="preserve"> предложений</w:t>
      </w:r>
      <w:bookmarkEnd w:id="13"/>
    </w:p>
    <w:p w:rsidR="003D6050" w:rsidRPr="00FC0F84" w:rsidRDefault="006D101E" w:rsidP="003D6050">
      <w:pPr>
        <w:pStyle w:val="af5"/>
        <w:spacing w:line="240" w:lineRule="auto"/>
        <w:ind w:firstLine="567"/>
        <w:rPr>
          <w:sz w:val="24"/>
          <w:szCs w:val="24"/>
        </w:rPr>
      </w:pPr>
      <w:bookmarkStart w:id="14" w:name="_Ref56222958"/>
      <w:r w:rsidRPr="006D101E">
        <w:rPr>
          <w:snapToGrid/>
          <w:sz w:val="24"/>
          <w:szCs w:val="24"/>
        </w:rPr>
        <w:t>7.1.</w:t>
      </w:r>
      <w:bookmarkEnd w:id="14"/>
      <w:r w:rsidRPr="006D101E">
        <w:rPr>
          <w:sz w:val="24"/>
          <w:szCs w:val="24"/>
        </w:rPr>
        <w:t xml:space="preserve"> </w:t>
      </w:r>
      <w:proofErr w:type="gramStart"/>
      <w:r>
        <w:rPr>
          <w:sz w:val="24"/>
          <w:szCs w:val="24"/>
        </w:rPr>
        <w:t>Договор между заказчиком и победителем запроса коммерческих предложений заключается не позднее чем через д</w:t>
      </w:r>
      <w:r w:rsidRPr="006D101E">
        <w:rPr>
          <w:sz w:val="24"/>
          <w:szCs w:val="24"/>
        </w:rPr>
        <w:t>есять дней со дня размещения на официальном сайте</w:t>
      </w:r>
      <w:r>
        <w:rPr>
          <w:sz w:val="24"/>
          <w:szCs w:val="24"/>
        </w:rPr>
        <w:t>, сайте протокола рассмотрения, оценки и сопоставления предложений участников закупки по формам, прилагаемым к настоящей документации, а именно форма договора на поставку для случаев обладания участником закупки исключительных прав на программное обеспечение, а также форма договора на поставку для случаев</w:t>
      </w:r>
      <w:proofErr w:type="gramEnd"/>
      <w:r w:rsidRPr="006D101E">
        <w:rPr>
          <w:sz w:val="24"/>
          <w:szCs w:val="24"/>
        </w:rPr>
        <w:t xml:space="preserve"> обладания участником закупки неисключительных прав, действуя на основании соответствующих полномочий правообладателя. При этом с победителем </w:t>
      </w:r>
      <w:r w:rsidRPr="006D101E">
        <w:rPr>
          <w:sz w:val="24"/>
          <w:szCs w:val="24"/>
        </w:rPr>
        <w:lastRenderedPageBreak/>
        <w:t>запроса коммерческих предложений может быть заключено два договора по указанным формам либо один договор, включающий условия указанных форм, в зависимости от объема прав участника закупки по цене (совокупной цене в случае заключения двум договоров в комплекте), содержащейся в Предложении победителя закупки. 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предложении на участие в запросе предложений.</w:t>
      </w:r>
    </w:p>
    <w:p w:rsidR="001738AB" w:rsidRPr="006D199D" w:rsidRDefault="006D101E" w:rsidP="00045BA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Договор заключается на условиях, указанных в предложении участника закупки, с которым заключается договор, и в документации о запросе коммерческих предложений.</w:t>
      </w:r>
      <w:r w:rsidR="001738AB" w:rsidRPr="006D199D">
        <w:rPr>
          <w:rFonts w:ascii="Times New Roman" w:hAnsi="Times New Roman"/>
          <w:sz w:val="24"/>
          <w:szCs w:val="24"/>
        </w:rPr>
        <w:t xml:space="preserve"> </w:t>
      </w:r>
    </w:p>
    <w:p w:rsidR="00557909" w:rsidRPr="006D199D" w:rsidRDefault="0002017C" w:rsidP="00045BA1">
      <w:pPr>
        <w:pStyle w:val="af5"/>
        <w:spacing w:line="240" w:lineRule="auto"/>
        <w:ind w:firstLine="567"/>
        <w:rPr>
          <w:snapToGrid/>
          <w:color w:val="000000"/>
          <w:sz w:val="24"/>
          <w:szCs w:val="24"/>
        </w:rPr>
      </w:pPr>
      <w:r w:rsidRPr="006D199D">
        <w:rPr>
          <w:snapToGrid/>
          <w:color w:val="000000"/>
          <w:sz w:val="24"/>
          <w:szCs w:val="24"/>
        </w:rPr>
        <w:t>7</w:t>
      </w:r>
      <w:r w:rsidR="00557909" w:rsidRPr="006D199D">
        <w:rPr>
          <w:snapToGrid/>
          <w:color w:val="000000"/>
          <w:sz w:val="24"/>
          <w:szCs w:val="24"/>
        </w:rPr>
        <w:t xml:space="preserve">.2. Условия Договора определяются в </w:t>
      </w:r>
      <w:proofErr w:type="gramStart"/>
      <w:r w:rsidR="00557909" w:rsidRPr="006D199D">
        <w:rPr>
          <w:snapToGrid/>
          <w:color w:val="000000"/>
          <w:sz w:val="24"/>
          <w:szCs w:val="24"/>
        </w:rPr>
        <w:t>соответствии</w:t>
      </w:r>
      <w:proofErr w:type="gramEnd"/>
      <w:r w:rsidR="00557909" w:rsidRPr="006D199D">
        <w:rPr>
          <w:snapToGrid/>
          <w:color w:val="000000"/>
          <w:sz w:val="24"/>
          <w:szCs w:val="24"/>
        </w:rPr>
        <w:t xml:space="preserve"> с требованиями Заказчика, указанными в документации, и сведениями, содержащимися в Предложении участника запроса предложений. </w:t>
      </w:r>
    </w:p>
    <w:p w:rsidR="00557909" w:rsidRPr="006D199D" w:rsidRDefault="0002017C" w:rsidP="00045BA1">
      <w:pPr>
        <w:pStyle w:val="af5"/>
        <w:spacing w:line="240" w:lineRule="auto"/>
        <w:ind w:firstLine="567"/>
        <w:rPr>
          <w:snapToGrid/>
          <w:color w:val="000000"/>
          <w:sz w:val="24"/>
          <w:szCs w:val="24"/>
        </w:rPr>
      </w:pPr>
      <w:r w:rsidRPr="006D199D">
        <w:rPr>
          <w:snapToGrid/>
          <w:color w:val="000000"/>
          <w:sz w:val="24"/>
          <w:szCs w:val="24"/>
        </w:rPr>
        <w:t>7</w:t>
      </w:r>
      <w:r w:rsidR="00557909" w:rsidRPr="006D199D">
        <w:rPr>
          <w:snapToGrid/>
          <w:color w:val="000000"/>
          <w:sz w:val="24"/>
          <w:szCs w:val="24"/>
        </w:rPr>
        <w:t xml:space="preserve">.3. </w:t>
      </w:r>
      <w:r w:rsidR="00E130D9" w:rsidRPr="006D199D">
        <w:rPr>
          <w:sz w:val="24"/>
          <w:szCs w:val="24"/>
        </w:rPr>
        <w:t>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DB67C0" w:rsidRPr="006D199D" w:rsidRDefault="0002017C" w:rsidP="00045BA1">
      <w:pPr>
        <w:pStyle w:val="a1"/>
        <w:numPr>
          <w:ilvl w:val="0"/>
          <w:numId w:val="0"/>
        </w:numPr>
        <w:spacing w:line="240" w:lineRule="auto"/>
        <w:ind w:firstLine="567"/>
        <w:rPr>
          <w:b/>
          <w:color w:val="000000"/>
          <w:spacing w:val="-5"/>
          <w:sz w:val="24"/>
          <w:szCs w:val="24"/>
        </w:rPr>
      </w:pPr>
      <w:r w:rsidRPr="006D199D">
        <w:rPr>
          <w:color w:val="000000"/>
          <w:sz w:val="24"/>
          <w:szCs w:val="24"/>
        </w:rPr>
        <w:t>7</w:t>
      </w:r>
      <w:r w:rsidR="00557909" w:rsidRPr="006D199D">
        <w:rPr>
          <w:color w:val="000000"/>
          <w:sz w:val="24"/>
          <w:szCs w:val="24"/>
        </w:rPr>
        <w:t xml:space="preserve">.4. В </w:t>
      </w:r>
      <w:proofErr w:type="gramStart"/>
      <w:r w:rsidR="00557909" w:rsidRPr="006D199D">
        <w:rPr>
          <w:color w:val="000000"/>
          <w:sz w:val="24"/>
          <w:szCs w:val="24"/>
        </w:rPr>
        <w:t>случае</w:t>
      </w:r>
      <w:proofErr w:type="gramEnd"/>
      <w:r w:rsidR="00557909" w:rsidRPr="006D199D">
        <w:rPr>
          <w:color w:val="000000"/>
          <w:sz w:val="24"/>
          <w:szCs w:val="24"/>
        </w:rPr>
        <w:t xml:space="preserve"> отказа Заказчика от заключения договора с победителем запроса предложений и участником, занявшим второе место, Заказчик размещает извещение о признании запроса предложений несостоявшимся на официальном сайте</w:t>
      </w:r>
      <w:r w:rsidR="00BE5BDA" w:rsidRPr="006D199D">
        <w:rPr>
          <w:color w:val="000000"/>
          <w:sz w:val="24"/>
          <w:szCs w:val="24"/>
        </w:rPr>
        <w:t>, сайте</w:t>
      </w:r>
      <w:r w:rsidR="00557909" w:rsidRPr="006D199D">
        <w:rPr>
          <w:color w:val="000000"/>
          <w:sz w:val="24"/>
          <w:szCs w:val="24"/>
        </w:rPr>
        <w:t>.</w:t>
      </w:r>
      <w:r w:rsidR="001738AB" w:rsidRPr="006D199D">
        <w:rPr>
          <w:color w:val="000000"/>
          <w:sz w:val="24"/>
          <w:szCs w:val="24"/>
        </w:rPr>
        <w:t xml:space="preserve"> </w:t>
      </w:r>
      <w:r w:rsidR="001738AB" w:rsidRPr="006D199D">
        <w:rPr>
          <w:sz w:val="24"/>
          <w:szCs w:val="24"/>
        </w:rPr>
        <w:t>При этом в таком извещении должны быть указаны основания принятия решения об отказе заказчика от заключения договора.</w:t>
      </w:r>
      <w:r w:rsidR="00DB67C0" w:rsidRPr="006D199D">
        <w:rPr>
          <w:b/>
          <w:color w:val="000000"/>
          <w:spacing w:val="-5"/>
          <w:sz w:val="24"/>
          <w:szCs w:val="24"/>
        </w:rPr>
        <w:br w:type="page"/>
      </w:r>
    </w:p>
    <w:p w:rsidR="00D42C6B" w:rsidRPr="005B75D8" w:rsidRDefault="00823223" w:rsidP="00557909">
      <w:pPr>
        <w:widowControl w:val="0"/>
        <w:tabs>
          <w:tab w:val="left" w:pos="0"/>
        </w:tabs>
        <w:autoSpaceDE w:val="0"/>
        <w:autoSpaceDN w:val="0"/>
        <w:adjustRightInd w:val="0"/>
        <w:spacing w:after="0" w:line="240" w:lineRule="auto"/>
        <w:ind w:right="-8"/>
        <w:jc w:val="center"/>
        <w:rPr>
          <w:rFonts w:ascii="Times New Roman" w:hAnsi="Times New Roman"/>
          <w:b/>
          <w:color w:val="000000"/>
          <w:spacing w:val="-5"/>
          <w:sz w:val="24"/>
          <w:szCs w:val="24"/>
        </w:rPr>
      </w:pPr>
      <w:r w:rsidRPr="00823223">
        <w:rPr>
          <w:rFonts w:ascii="Times New Roman" w:hAnsi="Times New Roman"/>
          <w:b/>
          <w:color w:val="000000"/>
          <w:spacing w:val="-5"/>
          <w:sz w:val="24"/>
          <w:szCs w:val="24"/>
        </w:rPr>
        <w:lastRenderedPageBreak/>
        <w:t>Образцы документов для заполнения участниками закупки</w:t>
      </w:r>
    </w:p>
    <w:p w:rsidR="00D42C6B" w:rsidRPr="005B75D8" w:rsidRDefault="00D42C6B" w:rsidP="00557909">
      <w:pPr>
        <w:widowControl w:val="0"/>
        <w:tabs>
          <w:tab w:val="left" w:pos="0"/>
        </w:tabs>
        <w:autoSpaceDE w:val="0"/>
        <w:autoSpaceDN w:val="0"/>
        <w:adjustRightInd w:val="0"/>
        <w:spacing w:after="0" w:line="240" w:lineRule="auto"/>
        <w:ind w:right="-8"/>
        <w:jc w:val="center"/>
        <w:rPr>
          <w:rFonts w:ascii="Times New Roman" w:hAnsi="Times New Roman"/>
          <w:b/>
          <w:color w:val="000000"/>
          <w:spacing w:val="-5"/>
          <w:sz w:val="24"/>
          <w:szCs w:val="24"/>
        </w:rPr>
      </w:pPr>
    </w:p>
    <w:p w:rsidR="006D199D" w:rsidRPr="005B75D8" w:rsidRDefault="00823223" w:rsidP="006D199D">
      <w:pPr>
        <w:spacing w:after="0" w:line="240" w:lineRule="auto"/>
        <w:ind w:left="6237"/>
        <w:rPr>
          <w:rFonts w:ascii="Times New Roman" w:hAnsi="Times New Roman"/>
          <w:color w:val="000000"/>
          <w:spacing w:val="-5"/>
          <w:sz w:val="24"/>
          <w:szCs w:val="24"/>
        </w:rPr>
      </w:pPr>
      <w:r w:rsidRPr="00823223">
        <w:rPr>
          <w:rFonts w:ascii="Times New Roman" w:hAnsi="Times New Roman"/>
          <w:color w:val="000000"/>
          <w:spacing w:val="-5"/>
          <w:sz w:val="24"/>
          <w:szCs w:val="24"/>
        </w:rPr>
        <w:t>Приложение № 1 к документации о</w:t>
      </w:r>
    </w:p>
    <w:p w:rsidR="006D199D" w:rsidRPr="005B75D8" w:rsidRDefault="00823223" w:rsidP="006D199D">
      <w:pPr>
        <w:widowControl w:val="0"/>
        <w:tabs>
          <w:tab w:val="left" w:pos="1134"/>
        </w:tabs>
        <w:autoSpaceDE w:val="0"/>
        <w:autoSpaceDN w:val="0"/>
        <w:adjustRightInd w:val="0"/>
        <w:spacing w:after="0" w:line="240" w:lineRule="auto"/>
        <w:ind w:left="6237"/>
        <w:rPr>
          <w:rFonts w:ascii="Times New Roman" w:hAnsi="Times New Roman"/>
          <w:color w:val="000000"/>
          <w:spacing w:val="-5"/>
          <w:sz w:val="24"/>
          <w:szCs w:val="24"/>
        </w:rPr>
      </w:pPr>
      <w:proofErr w:type="gramStart"/>
      <w:r w:rsidRPr="00823223">
        <w:rPr>
          <w:rFonts w:ascii="Times New Roman" w:hAnsi="Times New Roman"/>
          <w:color w:val="000000"/>
          <w:spacing w:val="-5"/>
          <w:sz w:val="24"/>
          <w:szCs w:val="24"/>
        </w:rPr>
        <w:t>проведении</w:t>
      </w:r>
      <w:proofErr w:type="gramEnd"/>
      <w:r w:rsidRPr="00823223">
        <w:rPr>
          <w:rFonts w:ascii="Times New Roman" w:hAnsi="Times New Roman"/>
          <w:color w:val="000000"/>
          <w:spacing w:val="-5"/>
          <w:sz w:val="24"/>
          <w:szCs w:val="24"/>
        </w:rPr>
        <w:t xml:space="preserve"> запроса </w:t>
      </w:r>
      <w:r w:rsidR="003A2585">
        <w:rPr>
          <w:rFonts w:ascii="Times New Roman" w:hAnsi="Times New Roman"/>
          <w:color w:val="000000"/>
          <w:spacing w:val="-5"/>
          <w:sz w:val="24"/>
          <w:szCs w:val="24"/>
        </w:rPr>
        <w:t xml:space="preserve">коммерческих </w:t>
      </w:r>
      <w:r w:rsidRPr="00823223">
        <w:rPr>
          <w:rFonts w:ascii="Times New Roman" w:hAnsi="Times New Roman"/>
          <w:color w:val="000000"/>
          <w:spacing w:val="-5"/>
          <w:sz w:val="24"/>
          <w:szCs w:val="24"/>
        </w:rPr>
        <w:t>предложений</w:t>
      </w:r>
    </w:p>
    <w:p w:rsidR="006D199D" w:rsidRPr="005B75D8" w:rsidRDefault="006D199D" w:rsidP="006D199D">
      <w:pPr>
        <w:widowControl w:val="0"/>
        <w:tabs>
          <w:tab w:val="left" w:pos="1134"/>
        </w:tabs>
        <w:autoSpaceDE w:val="0"/>
        <w:autoSpaceDN w:val="0"/>
        <w:adjustRightInd w:val="0"/>
        <w:spacing w:after="0" w:line="240" w:lineRule="auto"/>
        <w:ind w:left="7088"/>
        <w:rPr>
          <w:rFonts w:ascii="Times New Roman" w:hAnsi="Times New Roman"/>
          <w:color w:val="000000"/>
          <w:spacing w:val="-5"/>
          <w:sz w:val="24"/>
          <w:szCs w:val="24"/>
        </w:rPr>
      </w:pPr>
    </w:p>
    <w:p w:rsidR="006D199D" w:rsidRPr="005B75D8" w:rsidRDefault="006D199D" w:rsidP="00557909">
      <w:pPr>
        <w:widowControl w:val="0"/>
        <w:tabs>
          <w:tab w:val="left" w:pos="0"/>
        </w:tabs>
        <w:autoSpaceDE w:val="0"/>
        <w:autoSpaceDN w:val="0"/>
        <w:adjustRightInd w:val="0"/>
        <w:spacing w:after="0" w:line="240" w:lineRule="auto"/>
        <w:ind w:right="-8"/>
        <w:jc w:val="center"/>
        <w:rPr>
          <w:rFonts w:ascii="Times New Roman" w:hAnsi="Times New Roman"/>
          <w:b/>
          <w:color w:val="000000"/>
          <w:spacing w:val="-5"/>
          <w:sz w:val="24"/>
          <w:szCs w:val="24"/>
        </w:rPr>
      </w:pPr>
    </w:p>
    <w:p w:rsidR="00557909" w:rsidRPr="005B75D8" w:rsidRDefault="00823223" w:rsidP="00D42C6B">
      <w:pPr>
        <w:autoSpaceDE w:val="0"/>
        <w:autoSpaceDN w:val="0"/>
        <w:adjustRightInd w:val="0"/>
        <w:spacing w:after="0" w:line="240" w:lineRule="auto"/>
        <w:jc w:val="center"/>
        <w:rPr>
          <w:rFonts w:ascii="Times New Roman" w:hAnsi="Times New Roman"/>
          <w:b/>
          <w:bCs/>
          <w:color w:val="000000"/>
          <w:sz w:val="24"/>
          <w:szCs w:val="24"/>
        </w:rPr>
      </w:pPr>
      <w:r w:rsidRPr="00823223">
        <w:rPr>
          <w:rFonts w:ascii="Times New Roman" w:hAnsi="Times New Roman"/>
          <w:b/>
          <w:bCs/>
          <w:color w:val="000000"/>
          <w:sz w:val="24"/>
          <w:szCs w:val="24"/>
        </w:rPr>
        <w:t>ОПИСЬ ДОКУМЕНТОВ,</w:t>
      </w:r>
    </w:p>
    <w:p w:rsidR="00557909" w:rsidRPr="005B75D8" w:rsidRDefault="00823223" w:rsidP="00D42C6B">
      <w:pPr>
        <w:spacing w:after="0" w:line="240" w:lineRule="auto"/>
        <w:jc w:val="center"/>
        <w:rPr>
          <w:rFonts w:ascii="Times New Roman" w:hAnsi="Times New Roman"/>
          <w:sz w:val="24"/>
          <w:szCs w:val="24"/>
        </w:rPr>
      </w:pPr>
      <w:proofErr w:type="gramStart"/>
      <w:r w:rsidRPr="00823223">
        <w:rPr>
          <w:rFonts w:ascii="Times New Roman" w:hAnsi="Times New Roman"/>
          <w:sz w:val="24"/>
          <w:szCs w:val="24"/>
        </w:rPr>
        <w:t>представляемых</w:t>
      </w:r>
      <w:proofErr w:type="gramEnd"/>
      <w:r w:rsidRPr="00823223">
        <w:rPr>
          <w:rFonts w:ascii="Times New Roman" w:hAnsi="Times New Roman"/>
          <w:sz w:val="24"/>
          <w:szCs w:val="24"/>
        </w:rPr>
        <w:t xml:space="preserve"> участником закупки </w:t>
      </w:r>
    </w:p>
    <w:p w:rsidR="00557909" w:rsidRPr="005B75D8" w:rsidRDefault="00557909" w:rsidP="00557909">
      <w:pPr>
        <w:jc w:val="center"/>
        <w:rPr>
          <w:rFonts w:ascii="Times New Roman" w:hAnsi="Times New Roman"/>
          <w:b/>
          <w:i/>
          <w:sz w:val="24"/>
          <w:szCs w:val="24"/>
          <w:vertAlign w:val="superscript"/>
        </w:rPr>
      </w:pPr>
    </w:p>
    <w:p w:rsidR="00557909" w:rsidRPr="005B75D8" w:rsidRDefault="00823223" w:rsidP="00557909">
      <w:pPr>
        <w:spacing w:after="0" w:line="240" w:lineRule="auto"/>
        <w:jc w:val="both"/>
        <w:rPr>
          <w:rFonts w:ascii="Times New Roman" w:hAnsi="Times New Roman"/>
          <w:sz w:val="24"/>
          <w:szCs w:val="24"/>
        </w:rPr>
      </w:pPr>
      <w:r w:rsidRPr="00823223">
        <w:rPr>
          <w:rFonts w:ascii="Times New Roman" w:hAnsi="Times New Roman"/>
          <w:sz w:val="24"/>
          <w:szCs w:val="24"/>
        </w:rPr>
        <w:t xml:space="preserve">Настоящим </w:t>
      </w:r>
      <w:r w:rsidRPr="00823223">
        <w:rPr>
          <w:rFonts w:ascii="Times New Roman" w:hAnsi="Times New Roman"/>
          <w:i/>
          <w:sz w:val="24"/>
          <w:szCs w:val="24"/>
        </w:rPr>
        <w:t>___</w:t>
      </w:r>
      <w:r w:rsidRPr="00823223">
        <w:rPr>
          <w:rFonts w:ascii="Times New Roman" w:hAnsi="Times New Roman"/>
          <w:sz w:val="24"/>
          <w:szCs w:val="24"/>
        </w:rPr>
        <w:t xml:space="preserve">__________________________________ подтверждает, что для участия в </w:t>
      </w:r>
    </w:p>
    <w:p w:rsidR="00557909" w:rsidRPr="005B75D8" w:rsidRDefault="00823223" w:rsidP="00557909">
      <w:pPr>
        <w:spacing w:after="0" w:line="240" w:lineRule="auto"/>
        <w:ind w:left="1416" w:firstLine="708"/>
        <w:jc w:val="both"/>
        <w:rPr>
          <w:rFonts w:ascii="Times New Roman" w:hAnsi="Times New Roman"/>
          <w:sz w:val="24"/>
          <w:szCs w:val="24"/>
        </w:rPr>
      </w:pPr>
      <w:r w:rsidRPr="00823223">
        <w:rPr>
          <w:rFonts w:ascii="Times New Roman" w:hAnsi="Times New Roman"/>
          <w:sz w:val="24"/>
          <w:szCs w:val="24"/>
          <w:vertAlign w:val="superscript"/>
        </w:rPr>
        <w:t xml:space="preserve">  </w:t>
      </w:r>
      <w:r w:rsidRPr="00823223">
        <w:rPr>
          <w:rFonts w:ascii="Times New Roman" w:hAnsi="Times New Roman"/>
          <w:i/>
          <w:sz w:val="24"/>
          <w:szCs w:val="24"/>
          <w:vertAlign w:val="superscript"/>
        </w:rPr>
        <w:t>(наименование участника)</w:t>
      </w:r>
    </w:p>
    <w:p w:rsidR="00557909" w:rsidRPr="005B75D8" w:rsidRDefault="00823223" w:rsidP="00557909">
      <w:pPr>
        <w:spacing w:after="0" w:line="240" w:lineRule="auto"/>
        <w:jc w:val="both"/>
        <w:rPr>
          <w:rFonts w:ascii="Times New Roman" w:hAnsi="Times New Roman"/>
          <w:sz w:val="24"/>
          <w:szCs w:val="24"/>
        </w:rPr>
      </w:pPr>
      <w:proofErr w:type="gramStart"/>
      <w:r w:rsidRPr="00823223">
        <w:rPr>
          <w:rFonts w:ascii="Times New Roman" w:hAnsi="Times New Roman"/>
          <w:sz w:val="24"/>
          <w:szCs w:val="24"/>
        </w:rPr>
        <w:t>Запросе</w:t>
      </w:r>
      <w:proofErr w:type="gramEnd"/>
      <w:r w:rsidRPr="00823223">
        <w:rPr>
          <w:rFonts w:ascii="Times New Roman" w:hAnsi="Times New Roman"/>
          <w:sz w:val="24"/>
          <w:szCs w:val="24"/>
        </w:rPr>
        <w:t xml:space="preserve"> </w:t>
      </w:r>
      <w:r w:rsidR="005B75D8">
        <w:rPr>
          <w:rFonts w:ascii="Times New Roman" w:hAnsi="Times New Roman"/>
          <w:sz w:val="24"/>
          <w:szCs w:val="24"/>
        </w:rPr>
        <w:t xml:space="preserve">коммерческих </w:t>
      </w:r>
      <w:r w:rsidRPr="00823223">
        <w:rPr>
          <w:rFonts w:ascii="Times New Roman" w:hAnsi="Times New Roman"/>
          <w:sz w:val="24"/>
          <w:szCs w:val="24"/>
        </w:rPr>
        <w:t xml:space="preserve">предложений на </w:t>
      </w:r>
      <w:r w:rsidRPr="00823223">
        <w:rPr>
          <w:rStyle w:val="25"/>
          <w:color w:val="000000"/>
          <w:sz w:val="24"/>
          <w:szCs w:val="24"/>
          <w:u w:val="single"/>
        </w:rPr>
        <w:t xml:space="preserve">поставку программного обеспечения для автоматизации учета и составления отчетности АО «Ханты-Мансийский НПФ» по отраслевым стандартам бухгалтерского учета для </w:t>
      </w:r>
      <w:proofErr w:type="spellStart"/>
      <w:r w:rsidRPr="00823223">
        <w:rPr>
          <w:rStyle w:val="25"/>
          <w:color w:val="000000"/>
          <w:sz w:val="24"/>
          <w:szCs w:val="24"/>
          <w:u w:val="single"/>
        </w:rPr>
        <w:t>некредитных</w:t>
      </w:r>
      <w:proofErr w:type="spellEnd"/>
      <w:r w:rsidRPr="00823223">
        <w:rPr>
          <w:rStyle w:val="25"/>
          <w:color w:val="000000"/>
          <w:sz w:val="24"/>
          <w:szCs w:val="24"/>
          <w:u w:val="single"/>
        </w:rPr>
        <w:t xml:space="preserve"> финансовых организаций</w:t>
      </w:r>
      <w:r w:rsidR="00A16F99" w:rsidRPr="00A16F99">
        <w:rPr>
          <w:rStyle w:val="25"/>
          <w:color w:val="000000"/>
          <w:sz w:val="24"/>
          <w:szCs w:val="24"/>
        </w:rPr>
        <w:t>___________________________</w:t>
      </w:r>
    </w:p>
    <w:p w:rsidR="00DE6295" w:rsidRDefault="00823223">
      <w:pPr>
        <w:spacing w:after="0" w:line="240" w:lineRule="auto"/>
        <w:ind w:left="4956" w:firstLine="708"/>
        <w:rPr>
          <w:rFonts w:ascii="Times New Roman" w:hAnsi="Times New Roman"/>
          <w:i/>
          <w:sz w:val="24"/>
          <w:szCs w:val="24"/>
          <w:vertAlign w:val="superscript"/>
        </w:rPr>
      </w:pPr>
      <w:r w:rsidRPr="00823223">
        <w:rPr>
          <w:rFonts w:ascii="Times New Roman" w:hAnsi="Times New Roman"/>
          <w:i/>
          <w:sz w:val="24"/>
          <w:szCs w:val="24"/>
          <w:vertAlign w:val="superscript"/>
        </w:rPr>
        <w:t>(предмет закупки)</w:t>
      </w:r>
    </w:p>
    <w:p w:rsidR="00557909" w:rsidRPr="005B75D8" w:rsidRDefault="00823223" w:rsidP="00557909">
      <w:pPr>
        <w:spacing w:after="0" w:line="240" w:lineRule="auto"/>
        <w:jc w:val="both"/>
        <w:rPr>
          <w:rFonts w:ascii="Times New Roman" w:hAnsi="Times New Roman"/>
          <w:sz w:val="24"/>
          <w:szCs w:val="24"/>
        </w:rPr>
      </w:pPr>
      <w:r w:rsidRPr="00823223">
        <w:rPr>
          <w:rFonts w:ascii="Times New Roman" w:hAnsi="Times New Roman"/>
          <w:sz w:val="24"/>
          <w:szCs w:val="24"/>
        </w:rPr>
        <w:t>направляются нижеперечисленные документы.</w:t>
      </w:r>
    </w:p>
    <w:p w:rsidR="00557909" w:rsidRPr="005B75D8" w:rsidRDefault="00557909" w:rsidP="00557909">
      <w:pPr>
        <w:spacing w:after="0" w:line="240" w:lineRule="auto"/>
        <w:jc w:val="both"/>
        <w:rPr>
          <w:rFonts w:ascii="Times New Roman" w:hAnsi="Times New Roman"/>
          <w:i/>
          <w:sz w:val="24"/>
          <w:szCs w:val="24"/>
        </w:rPr>
      </w:pPr>
    </w:p>
    <w:tbl>
      <w:tblPr>
        <w:tblW w:w="10116" w:type="dxa"/>
        <w:tblLook w:val="01E0"/>
      </w:tblPr>
      <w:tblGrid>
        <w:gridCol w:w="822"/>
        <w:gridCol w:w="6090"/>
        <w:gridCol w:w="1587"/>
        <w:gridCol w:w="1617"/>
      </w:tblGrid>
      <w:tr w:rsidR="00557909" w:rsidRPr="005B75D8" w:rsidTr="00860E38">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557909" w:rsidRPr="005B75D8" w:rsidRDefault="00823223" w:rsidP="00860E38">
            <w:pPr>
              <w:jc w:val="center"/>
              <w:rPr>
                <w:rFonts w:ascii="Times New Roman" w:hAnsi="Times New Roman"/>
                <w:sz w:val="24"/>
                <w:szCs w:val="24"/>
              </w:rPr>
            </w:pPr>
            <w:r w:rsidRPr="00823223">
              <w:rPr>
                <w:rFonts w:ascii="Times New Roman" w:hAnsi="Times New Roman"/>
                <w:sz w:val="24"/>
                <w:szCs w:val="24"/>
              </w:rPr>
              <w:t xml:space="preserve">№ </w:t>
            </w:r>
            <w:proofErr w:type="spellStart"/>
            <w:proofErr w:type="gramStart"/>
            <w:r w:rsidRPr="00823223">
              <w:rPr>
                <w:rFonts w:ascii="Times New Roman" w:hAnsi="Times New Roman"/>
                <w:sz w:val="24"/>
                <w:szCs w:val="24"/>
              </w:rPr>
              <w:t>п</w:t>
            </w:r>
            <w:proofErr w:type="spellEnd"/>
            <w:proofErr w:type="gramEnd"/>
            <w:r w:rsidRPr="00823223">
              <w:rPr>
                <w:rFonts w:ascii="Times New Roman" w:hAnsi="Times New Roman"/>
                <w:sz w:val="24"/>
                <w:szCs w:val="24"/>
              </w:rPr>
              <w:t>/</w:t>
            </w:r>
            <w:proofErr w:type="spellStart"/>
            <w:r w:rsidRPr="00823223">
              <w:rPr>
                <w:rFonts w:ascii="Times New Roman" w:hAnsi="Times New Roman"/>
                <w:sz w:val="24"/>
                <w:szCs w:val="24"/>
              </w:rPr>
              <w:t>п</w:t>
            </w:r>
            <w:proofErr w:type="spellEnd"/>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557909" w:rsidRPr="005B75D8" w:rsidRDefault="00823223" w:rsidP="00860E38">
            <w:pPr>
              <w:spacing w:before="60"/>
              <w:ind w:left="-113" w:firstLine="851"/>
              <w:jc w:val="center"/>
              <w:rPr>
                <w:rFonts w:ascii="Times New Roman" w:hAnsi="Times New Roman"/>
                <w:sz w:val="24"/>
                <w:szCs w:val="24"/>
              </w:rPr>
            </w:pPr>
            <w:r w:rsidRPr="00823223">
              <w:rPr>
                <w:rFonts w:ascii="Times New Roman" w:hAnsi="Times New Roman"/>
                <w:sz w:val="24"/>
                <w:szCs w:val="24"/>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557909" w:rsidRPr="005B75D8" w:rsidRDefault="00823223" w:rsidP="00860E38">
            <w:pPr>
              <w:spacing w:before="60"/>
              <w:ind w:left="-108" w:right="-81" w:firstLine="851"/>
              <w:jc w:val="center"/>
              <w:rPr>
                <w:rFonts w:ascii="Times New Roman" w:hAnsi="Times New Roman"/>
                <w:sz w:val="24"/>
                <w:szCs w:val="24"/>
              </w:rPr>
            </w:pPr>
            <w:r w:rsidRPr="00823223">
              <w:rPr>
                <w:rFonts w:ascii="Times New Roman" w:hAnsi="Times New Roman"/>
                <w:sz w:val="24"/>
                <w:szCs w:val="24"/>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557909" w:rsidRPr="005B75D8" w:rsidRDefault="00823223" w:rsidP="00860E38">
            <w:pPr>
              <w:spacing w:before="60"/>
              <w:ind w:left="-135" w:firstLine="851"/>
              <w:jc w:val="center"/>
              <w:rPr>
                <w:rFonts w:ascii="Times New Roman" w:hAnsi="Times New Roman"/>
                <w:sz w:val="24"/>
                <w:szCs w:val="24"/>
              </w:rPr>
            </w:pPr>
            <w:r w:rsidRPr="00823223">
              <w:rPr>
                <w:rFonts w:ascii="Times New Roman" w:hAnsi="Times New Roman"/>
                <w:sz w:val="24"/>
                <w:szCs w:val="24"/>
              </w:rPr>
              <w:t>Количество страниц</w:t>
            </w:r>
          </w:p>
        </w:tc>
      </w:tr>
      <w:tr w:rsidR="00557909" w:rsidRPr="005B75D8" w:rsidTr="00860E38">
        <w:tc>
          <w:tcPr>
            <w:tcW w:w="822" w:type="dxa"/>
            <w:tcBorders>
              <w:top w:val="single" w:sz="4" w:space="0" w:color="auto"/>
              <w:left w:val="single" w:sz="4" w:space="0" w:color="auto"/>
              <w:bottom w:val="single" w:sz="4" w:space="0" w:color="auto"/>
              <w:right w:val="single" w:sz="4" w:space="0" w:color="auto"/>
            </w:tcBorders>
            <w:shd w:val="clear" w:color="auto" w:fill="auto"/>
          </w:tcPr>
          <w:p w:rsidR="00557909" w:rsidRPr="005B75D8" w:rsidRDefault="00557909" w:rsidP="00860E38">
            <w:pPr>
              <w:rPr>
                <w:rFonts w:ascii="Times New Roman" w:hAnsi="Times New Roman"/>
                <w:sz w:val="24"/>
                <w:szCs w:val="24"/>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557909" w:rsidRPr="005B75D8" w:rsidRDefault="00557909" w:rsidP="00860E38">
            <w:pPr>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557909" w:rsidRPr="005B75D8" w:rsidRDefault="00557909" w:rsidP="00860E38">
            <w:pPr>
              <w:rPr>
                <w:rFonts w:ascii="Times New Roman" w:hAnsi="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557909" w:rsidRPr="005B75D8" w:rsidRDefault="00557909" w:rsidP="00860E38">
            <w:pPr>
              <w:rPr>
                <w:rFonts w:ascii="Times New Roman" w:hAnsi="Times New Roman"/>
                <w:sz w:val="24"/>
                <w:szCs w:val="24"/>
              </w:rPr>
            </w:pPr>
          </w:p>
        </w:tc>
      </w:tr>
      <w:tr w:rsidR="00557909" w:rsidRPr="005B75D8" w:rsidTr="00860E38">
        <w:tc>
          <w:tcPr>
            <w:tcW w:w="822" w:type="dxa"/>
            <w:tcBorders>
              <w:top w:val="single" w:sz="4" w:space="0" w:color="auto"/>
              <w:left w:val="single" w:sz="4" w:space="0" w:color="auto"/>
              <w:bottom w:val="single" w:sz="4" w:space="0" w:color="auto"/>
              <w:right w:val="single" w:sz="4" w:space="0" w:color="auto"/>
            </w:tcBorders>
            <w:shd w:val="clear" w:color="auto" w:fill="auto"/>
          </w:tcPr>
          <w:p w:rsidR="00557909" w:rsidRPr="005B75D8" w:rsidRDefault="00557909" w:rsidP="00860E38">
            <w:pPr>
              <w:rPr>
                <w:rFonts w:ascii="Times New Roman" w:hAnsi="Times New Roman"/>
                <w:sz w:val="24"/>
                <w:szCs w:val="24"/>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557909" w:rsidRPr="005B75D8" w:rsidRDefault="00557909" w:rsidP="00860E38">
            <w:pPr>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557909" w:rsidRPr="005B75D8" w:rsidRDefault="00557909" w:rsidP="00860E38">
            <w:pPr>
              <w:rPr>
                <w:rFonts w:ascii="Times New Roman" w:hAnsi="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557909" w:rsidRPr="005B75D8" w:rsidRDefault="00557909" w:rsidP="00860E38">
            <w:pPr>
              <w:rPr>
                <w:rFonts w:ascii="Times New Roman" w:hAnsi="Times New Roman"/>
                <w:sz w:val="24"/>
                <w:szCs w:val="24"/>
              </w:rPr>
            </w:pPr>
          </w:p>
        </w:tc>
      </w:tr>
      <w:tr w:rsidR="00557909" w:rsidRPr="005B75D8" w:rsidTr="00860E38">
        <w:tc>
          <w:tcPr>
            <w:tcW w:w="822" w:type="dxa"/>
            <w:tcBorders>
              <w:top w:val="single" w:sz="4" w:space="0" w:color="auto"/>
              <w:left w:val="single" w:sz="4" w:space="0" w:color="auto"/>
              <w:bottom w:val="single" w:sz="4" w:space="0" w:color="auto"/>
              <w:right w:val="single" w:sz="4" w:space="0" w:color="auto"/>
            </w:tcBorders>
            <w:shd w:val="clear" w:color="auto" w:fill="auto"/>
          </w:tcPr>
          <w:p w:rsidR="00557909" w:rsidRPr="005B75D8" w:rsidRDefault="00557909" w:rsidP="00860E38">
            <w:pPr>
              <w:rPr>
                <w:rFonts w:ascii="Times New Roman" w:hAnsi="Times New Roman"/>
                <w:sz w:val="24"/>
                <w:szCs w:val="24"/>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557909" w:rsidRPr="005B75D8" w:rsidRDefault="00557909" w:rsidP="00860E38">
            <w:pPr>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557909" w:rsidRPr="005B75D8" w:rsidRDefault="00557909" w:rsidP="00860E38">
            <w:pPr>
              <w:rPr>
                <w:rFonts w:ascii="Times New Roman" w:hAnsi="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557909" w:rsidRPr="005B75D8" w:rsidRDefault="00557909" w:rsidP="00860E38">
            <w:pPr>
              <w:rPr>
                <w:rFonts w:ascii="Times New Roman" w:hAnsi="Times New Roman"/>
                <w:sz w:val="24"/>
                <w:szCs w:val="24"/>
              </w:rPr>
            </w:pPr>
          </w:p>
        </w:tc>
      </w:tr>
      <w:tr w:rsidR="00557909" w:rsidRPr="005B75D8" w:rsidTr="00860E38">
        <w:tc>
          <w:tcPr>
            <w:tcW w:w="822" w:type="dxa"/>
            <w:tcBorders>
              <w:top w:val="single" w:sz="4" w:space="0" w:color="auto"/>
              <w:left w:val="single" w:sz="4" w:space="0" w:color="auto"/>
              <w:bottom w:val="single" w:sz="4" w:space="0" w:color="auto"/>
              <w:right w:val="single" w:sz="4" w:space="0" w:color="auto"/>
            </w:tcBorders>
            <w:shd w:val="clear" w:color="auto" w:fill="auto"/>
          </w:tcPr>
          <w:p w:rsidR="00557909" w:rsidRPr="005B75D8" w:rsidRDefault="00557909" w:rsidP="00860E38">
            <w:pPr>
              <w:rPr>
                <w:rFonts w:ascii="Times New Roman" w:hAnsi="Times New Roman"/>
                <w:sz w:val="24"/>
                <w:szCs w:val="24"/>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557909" w:rsidRPr="005B75D8" w:rsidRDefault="00557909" w:rsidP="00860E38">
            <w:pPr>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557909" w:rsidRPr="005B75D8" w:rsidRDefault="00557909" w:rsidP="00860E38">
            <w:pPr>
              <w:rPr>
                <w:rFonts w:ascii="Times New Roman" w:hAnsi="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557909" w:rsidRPr="005B75D8" w:rsidRDefault="00557909" w:rsidP="00860E38">
            <w:pPr>
              <w:rPr>
                <w:rFonts w:ascii="Times New Roman" w:hAnsi="Times New Roman"/>
                <w:sz w:val="24"/>
                <w:szCs w:val="24"/>
              </w:rPr>
            </w:pPr>
          </w:p>
        </w:tc>
      </w:tr>
      <w:tr w:rsidR="00557909" w:rsidRPr="005B75D8" w:rsidTr="00860E38">
        <w:tc>
          <w:tcPr>
            <w:tcW w:w="822" w:type="dxa"/>
            <w:tcBorders>
              <w:top w:val="single" w:sz="4" w:space="0" w:color="auto"/>
              <w:left w:val="single" w:sz="4" w:space="0" w:color="auto"/>
              <w:bottom w:val="single" w:sz="4" w:space="0" w:color="auto"/>
              <w:right w:val="single" w:sz="4" w:space="0" w:color="auto"/>
            </w:tcBorders>
            <w:shd w:val="clear" w:color="auto" w:fill="auto"/>
          </w:tcPr>
          <w:p w:rsidR="00557909" w:rsidRPr="005B75D8" w:rsidRDefault="00557909" w:rsidP="00860E38">
            <w:pPr>
              <w:rPr>
                <w:rFonts w:ascii="Times New Roman" w:hAnsi="Times New Roman"/>
                <w:sz w:val="24"/>
                <w:szCs w:val="24"/>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557909" w:rsidRPr="005B75D8" w:rsidRDefault="00557909" w:rsidP="00860E38">
            <w:pPr>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557909" w:rsidRPr="005B75D8" w:rsidRDefault="00557909" w:rsidP="00860E38">
            <w:pPr>
              <w:rPr>
                <w:rFonts w:ascii="Times New Roman" w:hAnsi="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557909" w:rsidRPr="005B75D8" w:rsidRDefault="00557909" w:rsidP="00860E38">
            <w:pPr>
              <w:rPr>
                <w:rFonts w:ascii="Times New Roman" w:hAnsi="Times New Roman"/>
                <w:sz w:val="24"/>
                <w:szCs w:val="24"/>
              </w:rPr>
            </w:pPr>
          </w:p>
        </w:tc>
      </w:tr>
      <w:tr w:rsidR="00557909" w:rsidRPr="005B75D8" w:rsidTr="00860E38">
        <w:tc>
          <w:tcPr>
            <w:tcW w:w="822" w:type="dxa"/>
            <w:tcBorders>
              <w:top w:val="single" w:sz="4" w:space="0" w:color="auto"/>
              <w:left w:val="single" w:sz="4" w:space="0" w:color="auto"/>
              <w:bottom w:val="single" w:sz="4" w:space="0" w:color="auto"/>
              <w:right w:val="single" w:sz="4" w:space="0" w:color="auto"/>
            </w:tcBorders>
            <w:shd w:val="clear" w:color="auto" w:fill="auto"/>
          </w:tcPr>
          <w:p w:rsidR="00557909" w:rsidRPr="005B75D8" w:rsidRDefault="00557909" w:rsidP="00860E38">
            <w:pPr>
              <w:rPr>
                <w:rFonts w:ascii="Times New Roman" w:hAnsi="Times New Roman"/>
                <w:sz w:val="24"/>
                <w:szCs w:val="24"/>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557909" w:rsidRPr="005B75D8" w:rsidRDefault="00557909" w:rsidP="00860E38">
            <w:pPr>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557909" w:rsidRPr="005B75D8" w:rsidRDefault="00557909" w:rsidP="00860E38">
            <w:pPr>
              <w:rPr>
                <w:rFonts w:ascii="Times New Roman" w:hAnsi="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557909" w:rsidRPr="005B75D8" w:rsidRDefault="00557909" w:rsidP="00860E38">
            <w:pPr>
              <w:rPr>
                <w:rFonts w:ascii="Times New Roman" w:hAnsi="Times New Roman"/>
                <w:sz w:val="24"/>
                <w:szCs w:val="24"/>
              </w:rPr>
            </w:pPr>
          </w:p>
        </w:tc>
      </w:tr>
      <w:tr w:rsidR="00557909" w:rsidRPr="005B75D8" w:rsidTr="00860E38">
        <w:tc>
          <w:tcPr>
            <w:tcW w:w="822" w:type="dxa"/>
            <w:tcBorders>
              <w:top w:val="single" w:sz="4" w:space="0" w:color="auto"/>
              <w:left w:val="single" w:sz="4" w:space="0" w:color="auto"/>
              <w:bottom w:val="single" w:sz="4" w:space="0" w:color="auto"/>
              <w:right w:val="single" w:sz="4" w:space="0" w:color="auto"/>
            </w:tcBorders>
            <w:shd w:val="clear" w:color="auto" w:fill="auto"/>
          </w:tcPr>
          <w:p w:rsidR="00557909" w:rsidRPr="005B75D8" w:rsidRDefault="00557909" w:rsidP="00860E38">
            <w:pPr>
              <w:rPr>
                <w:rFonts w:ascii="Times New Roman" w:hAnsi="Times New Roman"/>
                <w:sz w:val="24"/>
                <w:szCs w:val="24"/>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557909" w:rsidRPr="005B75D8" w:rsidRDefault="00557909" w:rsidP="00860E38">
            <w:pPr>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557909" w:rsidRPr="005B75D8" w:rsidRDefault="00557909" w:rsidP="00860E38">
            <w:pPr>
              <w:rPr>
                <w:rFonts w:ascii="Times New Roman" w:hAnsi="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557909" w:rsidRPr="005B75D8" w:rsidRDefault="00557909" w:rsidP="00860E38">
            <w:pPr>
              <w:rPr>
                <w:rFonts w:ascii="Times New Roman" w:hAnsi="Times New Roman"/>
                <w:sz w:val="24"/>
                <w:szCs w:val="24"/>
              </w:rPr>
            </w:pPr>
          </w:p>
        </w:tc>
      </w:tr>
    </w:tbl>
    <w:p w:rsidR="00DE6295" w:rsidRDefault="00DE6295">
      <w:pPr>
        <w:widowControl w:val="0"/>
        <w:autoSpaceDE w:val="0"/>
        <w:autoSpaceDN w:val="0"/>
        <w:adjustRightInd w:val="0"/>
        <w:spacing w:after="0"/>
        <w:ind w:right="-8"/>
        <w:rPr>
          <w:rFonts w:ascii="Times New Roman" w:hAnsi="Times New Roman"/>
          <w:sz w:val="24"/>
          <w:szCs w:val="24"/>
        </w:rPr>
      </w:pPr>
    </w:p>
    <w:p w:rsidR="00557909" w:rsidRPr="005B75D8" w:rsidRDefault="00557909" w:rsidP="00557909">
      <w:pPr>
        <w:pStyle w:val="ConsNonformat"/>
        <w:widowControl/>
        <w:ind w:right="0"/>
        <w:jc w:val="both"/>
        <w:rPr>
          <w:rFonts w:ascii="Times New Roman" w:hAnsi="Times New Roman" w:cs="Times New Roman"/>
          <w:sz w:val="24"/>
          <w:szCs w:val="24"/>
        </w:rPr>
      </w:pPr>
    </w:p>
    <w:p w:rsidR="00557909" w:rsidRPr="005B75D8" w:rsidRDefault="00823223" w:rsidP="00557909">
      <w:pPr>
        <w:ind w:firstLine="600"/>
        <w:rPr>
          <w:rFonts w:ascii="Times New Roman" w:hAnsi="Times New Roman"/>
          <w:sz w:val="24"/>
          <w:szCs w:val="24"/>
        </w:rPr>
      </w:pPr>
      <w:r w:rsidRPr="00823223">
        <w:rPr>
          <w:rFonts w:ascii="Times New Roman" w:hAnsi="Times New Roman"/>
          <w:b/>
          <w:sz w:val="24"/>
          <w:szCs w:val="24"/>
        </w:rPr>
        <w:t>Руководитель организации</w:t>
      </w:r>
      <w:r w:rsidRPr="00823223">
        <w:rPr>
          <w:rFonts w:ascii="Times New Roman" w:hAnsi="Times New Roman"/>
          <w:sz w:val="24"/>
          <w:szCs w:val="24"/>
        </w:rPr>
        <w:tab/>
        <w:t>_____________________ (Фамилия И.О.)</w:t>
      </w:r>
    </w:p>
    <w:p w:rsidR="00557909" w:rsidRPr="005B75D8" w:rsidRDefault="00823223" w:rsidP="00557909">
      <w:pPr>
        <w:ind w:firstLine="5160"/>
        <w:rPr>
          <w:rFonts w:ascii="Times New Roman" w:hAnsi="Times New Roman"/>
          <w:i/>
          <w:sz w:val="24"/>
          <w:szCs w:val="24"/>
        </w:rPr>
      </w:pPr>
      <w:r w:rsidRPr="00823223">
        <w:rPr>
          <w:rFonts w:ascii="Times New Roman" w:hAnsi="Times New Roman"/>
          <w:i/>
          <w:sz w:val="24"/>
          <w:szCs w:val="24"/>
          <w:vertAlign w:val="superscript"/>
        </w:rPr>
        <w:t>(подпись)</w:t>
      </w:r>
    </w:p>
    <w:p w:rsidR="00557909" w:rsidRPr="005B75D8" w:rsidRDefault="00823223" w:rsidP="00557909">
      <w:pPr>
        <w:ind w:firstLine="5160"/>
        <w:rPr>
          <w:rFonts w:ascii="Times New Roman" w:hAnsi="Times New Roman"/>
          <w:sz w:val="24"/>
          <w:szCs w:val="24"/>
        </w:rPr>
      </w:pPr>
      <w:r w:rsidRPr="00823223">
        <w:rPr>
          <w:rFonts w:ascii="Times New Roman" w:hAnsi="Times New Roman"/>
          <w:sz w:val="24"/>
          <w:szCs w:val="24"/>
        </w:rPr>
        <w:t>М.П.</w:t>
      </w:r>
    </w:p>
    <w:p w:rsidR="00557909" w:rsidRPr="005B75D8" w:rsidRDefault="00823223" w:rsidP="00557909">
      <w:pPr>
        <w:ind w:firstLine="600"/>
        <w:rPr>
          <w:rFonts w:ascii="Times New Roman" w:hAnsi="Times New Roman"/>
          <w:sz w:val="24"/>
          <w:szCs w:val="24"/>
        </w:rPr>
      </w:pPr>
      <w:r w:rsidRPr="00823223">
        <w:rPr>
          <w:rFonts w:ascii="Times New Roman" w:hAnsi="Times New Roman"/>
          <w:b/>
          <w:sz w:val="24"/>
          <w:szCs w:val="24"/>
        </w:rPr>
        <w:t>Главный бухгалтер</w:t>
      </w:r>
      <w:r w:rsidRPr="00823223">
        <w:rPr>
          <w:rFonts w:ascii="Times New Roman" w:hAnsi="Times New Roman"/>
          <w:sz w:val="24"/>
          <w:szCs w:val="24"/>
        </w:rPr>
        <w:tab/>
      </w:r>
      <w:r w:rsidRPr="00823223">
        <w:rPr>
          <w:rFonts w:ascii="Times New Roman" w:hAnsi="Times New Roman"/>
          <w:sz w:val="24"/>
          <w:szCs w:val="24"/>
        </w:rPr>
        <w:tab/>
        <w:t>_____________________ (Фамилия И.О.)</w:t>
      </w:r>
    </w:p>
    <w:p w:rsidR="00557909" w:rsidRPr="005B75D8" w:rsidRDefault="00823223" w:rsidP="00557909">
      <w:pPr>
        <w:ind w:firstLine="5160"/>
        <w:rPr>
          <w:rFonts w:ascii="Times New Roman" w:hAnsi="Times New Roman"/>
          <w:i/>
          <w:sz w:val="24"/>
          <w:szCs w:val="24"/>
          <w:vertAlign w:val="superscript"/>
        </w:rPr>
      </w:pPr>
      <w:r w:rsidRPr="00823223">
        <w:rPr>
          <w:rFonts w:ascii="Times New Roman" w:hAnsi="Times New Roman"/>
          <w:i/>
          <w:sz w:val="24"/>
          <w:szCs w:val="24"/>
          <w:vertAlign w:val="superscript"/>
        </w:rPr>
        <w:t>(подпись)</w:t>
      </w:r>
    </w:p>
    <w:p w:rsidR="00557909" w:rsidRPr="005B75D8" w:rsidRDefault="00557909" w:rsidP="00557909">
      <w:pPr>
        <w:widowControl w:val="0"/>
        <w:tabs>
          <w:tab w:val="left" w:pos="0"/>
        </w:tabs>
        <w:autoSpaceDE w:val="0"/>
        <w:autoSpaceDN w:val="0"/>
        <w:adjustRightInd w:val="0"/>
        <w:spacing w:after="0" w:line="240" w:lineRule="auto"/>
        <w:ind w:right="-8"/>
        <w:jc w:val="center"/>
        <w:rPr>
          <w:rFonts w:ascii="Times New Roman" w:hAnsi="Times New Roman"/>
          <w:b/>
          <w:color w:val="000000"/>
          <w:spacing w:val="-5"/>
          <w:sz w:val="24"/>
          <w:szCs w:val="24"/>
        </w:rPr>
      </w:pPr>
    </w:p>
    <w:p w:rsidR="00DB67C0" w:rsidRPr="005B75D8" w:rsidRDefault="00823223">
      <w:pPr>
        <w:spacing w:after="0" w:line="240" w:lineRule="auto"/>
        <w:rPr>
          <w:rFonts w:ascii="Times New Roman" w:hAnsi="Times New Roman"/>
          <w:b/>
          <w:color w:val="000000"/>
          <w:spacing w:val="-5"/>
          <w:sz w:val="24"/>
          <w:szCs w:val="24"/>
        </w:rPr>
      </w:pPr>
      <w:r w:rsidRPr="00823223">
        <w:rPr>
          <w:rFonts w:ascii="Times New Roman" w:hAnsi="Times New Roman"/>
          <w:b/>
          <w:color w:val="000000"/>
          <w:spacing w:val="-5"/>
          <w:sz w:val="24"/>
          <w:szCs w:val="24"/>
        </w:rPr>
        <w:br w:type="page"/>
      </w:r>
    </w:p>
    <w:p w:rsidR="00557909" w:rsidRPr="00684B57" w:rsidRDefault="00823223" w:rsidP="0022547A">
      <w:pPr>
        <w:spacing w:after="0" w:line="240" w:lineRule="auto"/>
        <w:ind w:left="6237"/>
        <w:rPr>
          <w:rFonts w:ascii="Times New Roman" w:hAnsi="Times New Roman"/>
          <w:color w:val="000000"/>
          <w:spacing w:val="-5"/>
          <w:sz w:val="24"/>
          <w:szCs w:val="24"/>
        </w:rPr>
      </w:pPr>
      <w:r w:rsidRPr="00823223">
        <w:rPr>
          <w:rFonts w:ascii="Times New Roman" w:hAnsi="Times New Roman"/>
          <w:color w:val="000000"/>
          <w:spacing w:val="-5"/>
          <w:sz w:val="24"/>
          <w:szCs w:val="24"/>
        </w:rPr>
        <w:lastRenderedPageBreak/>
        <w:t>Приложение № 2 к документации о</w:t>
      </w:r>
    </w:p>
    <w:p w:rsidR="00557909" w:rsidRPr="00684B57" w:rsidRDefault="00823223" w:rsidP="0022547A">
      <w:pPr>
        <w:widowControl w:val="0"/>
        <w:tabs>
          <w:tab w:val="left" w:pos="1134"/>
        </w:tabs>
        <w:autoSpaceDE w:val="0"/>
        <w:autoSpaceDN w:val="0"/>
        <w:adjustRightInd w:val="0"/>
        <w:spacing w:after="0" w:line="240" w:lineRule="auto"/>
        <w:ind w:left="6237"/>
        <w:rPr>
          <w:rFonts w:ascii="Times New Roman" w:hAnsi="Times New Roman"/>
          <w:color w:val="000000"/>
          <w:spacing w:val="-5"/>
          <w:sz w:val="24"/>
          <w:szCs w:val="24"/>
        </w:rPr>
      </w:pPr>
      <w:proofErr w:type="gramStart"/>
      <w:r w:rsidRPr="00823223">
        <w:rPr>
          <w:rFonts w:ascii="Times New Roman" w:hAnsi="Times New Roman"/>
          <w:color w:val="000000"/>
          <w:spacing w:val="-5"/>
          <w:sz w:val="24"/>
          <w:szCs w:val="24"/>
        </w:rPr>
        <w:t>проведении</w:t>
      </w:r>
      <w:proofErr w:type="gramEnd"/>
      <w:r w:rsidRPr="00823223">
        <w:rPr>
          <w:rFonts w:ascii="Times New Roman" w:hAnsi="Times New Roman"/>
          <w:color w:val="000000"/>
          <w:spacing w:val="-5"/>
          <w:sz w:val="24"/>
          <w:szCs w:val="24"/>
        </w:rPr>
        <w:t xml:space="preserve"> запроса </w:t>
      </w:r>
      <w:r w:rsidR="003A2585">
        <w:rPr>
          <w:rFonts w:ascii="Times New Roman" w:hAnsi="Times New Roman"/>
          <w:color w:val="000000"/>
          <w:spacing w:val="-5"/>
          <w:sz w:val="24"/>
          <w:szCs w:val="24"/>
        </w:rPr>
        <w:t xml:space="preserve">коммерческих </w:t>
      </w:r>
      <w:r w:rsidRPr="00823223">
        <w:rPr>
          <w:rFonts w:ascii="Times New Roman" w:hAnsi="Times New Roman"/>
          <w:color w:val="000000"/>
          <w:spacing w:val="-5"/>
          <w:sz w:val="24"/>
          <w:szCs w:val="24"/>
        </w:rPr>
        <w:t>предложений</w:t>
      </w:r>
    </w:p>
    <w:p w:rsidR="009467D9" w:rsidRPr="00684B57" w:rsidRDefault="009467D9" w:rsidP="00557909">
      <w:pPr>
        <w:widowControl w:val="0"/>
        <w:tabs>
          <w:tab w:val="left" w:pos="1134"/>
        </w:tabs>
        <w:autoSpaceDE w:val="0"/>
        <w:autoSpaceDN w:val="0"/>
        <w:adjustRightInd w:val="0"/>
        <w:spacing w:after="0" w:line="240" w:lineRule="auto"/>
        <w:ind w:left="7088"/>
        <w:rPr>
          <w:rFonts w:ascii="Times New Roman" w:hAnsi="Times New Roman"/>
          <w:color w:val="000000"/>
          <w:spacing w:val="-5"/>
          <w:sz w:val="24"/>
          <w:szCs w:val="24"/>
        </w:rPr>
      </w:pPr>
    </w:p>
    <w:p w:rsidR="009467D9" w:rsidRPr="00684B57" w:rsidRDefault="009467D9" w:rsidP="00557909">
      <w:pPr>
        <w:widowControl w:val="0"/>
        <w:tabs>
          <w:tab w:val="left" w:pos="1134"/>
        </w:tabs>
        <w:autoSpaceDE w:val="0"/>
        <w:autoSpaceDN w:val="0"/>
        <w:adjustRightInd w:val="0"/>
        <w:spacing w:after="0" w:line="240" w:lineRule="auto"/>
        <w:ind w:left="7088"/>
        <w:rPr>
          <w:rFonts w:ascii="Times New Roman" w:hAnsi="Times New Roman"/>
          <w:color w:val="000000"/>
          <w:spacing w:val="-5"/>
          <w:sz w:val="24"/>
          <w:szCs w:val="24"/>
        </w:rPr>
      </w:pPr>
    </w:p>
    <w:p w:rsidR="00557909" w:rsidRPr="00684B57" w:rsidRDefault="00823223" w:rsidP="00557909">
      <w:pPr>
        <w:autoSpaceDE w:val="0"/>
        <w:autoSpaceDN w:val="0"/>
        <w:adjustRightInd w:val="0"/>
        <w:rPr>
          <w:rFonts w:ascii="Times New Roman" w:hAnsi="Times New Roman"/>
          <w:bCs/>
          <w:sz w:val="24"/>
          <w:szCs w:val="24"/>
        </w:rPr>
      </w:pPr>
      <w:r w:rsidRPr="00823223">
        <w:rPr>
          <w:rFonts w:ascii="Times New Roman" w:hAnsi="Times New Roman"/>
          <w:bCs/>
          <w:sz w:val="24"/>
          <w:szCs w:val="24"/>
        </w:rPr>
        <w:t>«___» __________ ____ г.</w:t>
      </w:r>
      <w:r w:rsidRPr="00823223">
        <w:rPr>
          <w:rFonts w:ascii="Times New Roman" w:hAnsi="Times New Roman"/>
          <w:bCs/>
          <w:sz w:val="24"/>
          <w:szCs w:val="24"/>
        </w:rPr>
        <w:br/>
        <w:t>Исх. № ______________</w:t>
      </w:r>
    </w:p>
    <w:p w:rsidR="00557909" w:rsidRPr="00684B57" w:rsidRDefault="00823223" w:rsidP="00557909">
      <w:pPr>
        <w:autoSpaceDE w:val="0"/>
        <w:autoSpaceDN w:val="0"/>
        <w:adjustRightInd w:val="0"/>
        <w:spacing w:after="0" w:line="240" w:lineRule="auto"/>
        <w:ind w:left="5245"/>
        <w:rPr>
          <w:rFonts w:ascii="Times New Roman" w:hAnsi="Times New Roman"/>
          <w:bCs/>
          <w:sz w:val="24"/>
          <w:szCs w:val="24"/>
        </w:rPr>
      </w:pPr>
      <w:r w:rsidRPr="00823223">
        <w:rPr>
          <w:rFonts w:ascii="Times New Roman" w:hAnsi="Times New Roman"/>
          <w:bCs/>
          <w:sz w:val="24"/>
          <w:szCs w:val="24"/>
        </w:rPr>
        <w:t>Заказчику</w:t>
      </w:r>
    </w:p>
    <w:p w:rsidR="00557909" w:rsidRPr="00684B57" w:rsidRDefault="00823223" w:rsidP="00557909">
      <w:pPr>
        <w:autoSpaceDE w:val="0"/>
        <w:autoSpaceDN w:val="0"/>
        <w:adjustRightInd w:val="0"/>
        <w:spacing w:after="0" w:line="240" w:lineRule="auto"/>
        <w:ind w:left="5245"/>
        <w:rPr>
          <w:rFonts w:ascii="Times New Roman" w:hAnsi="Times New Roman"/>
          <w:bCs/>
          <w:sz w:val="24"/>
          <w:szCs w:val="24"/>
        </w:rPr>
      </w:pPr>
      <w:r w:rsidRPr="00823223">
        <w:rPr>
          <w:rFonts w:ascii="Times New Roman" w:hAnsi="Times New Roman"/>
          <w:bCs/>
          <w:sz w:val="24"/>
          <w:szCs w:val="24"/>
        </w:rPr>
        <w:t>АО «Ханты-Мансийский НПФ»</w:t>
      </w:r>
    </w:p>
    <w:p w:rsidR="009467D9" w:rsidRPr="00684B57" w:rsidRDefault="009467D9" w:rsidP="00557909">
      <w:pPr>
        <w:autoSpaceDE w:val="0"/>
        <w:autoSpaceDN w:val="0"/>
        <w:adjustRightInd w:val="0"/>
        <w:spacing w:after="0" w:line="240" w:lineRule="auto"/>
        <w:ind w:left="5245"/>
        <w:rPr>
          <w:rFonts w:ascii="Times New Roman" w:hAnsi="Times New Roman"/>
          <w:bCs/>
          <w:sz w:val="24"/>
          <w:szCs w:val="24"/>
        </w:rPr>
      </w:pPr>
    </w:p>
    <w:p w:rsidR="00557909" w:rsidRPr="00684B57" w:rsidRDefault="00823223" w:rsidP="00557909">
      <w:pPr>
        <w:autoSpaceDE w:val="0"/>
        <w:autoSpaceDN w:val="0"/>
        <w:adjustRightInd w:val="0"/>
        <w:spacing w:after="0" w:line="240" w:lineRule="auto"/>
        <w:ind w:left="5245"/>
        <w:rPr>
          <w:rFonts w:ascii="Times New Roman" w:hAnsi="Times New Roman"/>
          <w:bCs/>
          <w:sz w:val="24"/>
          <w:szCs w:val="24"/>
        </w:rPr>
      </w:pPr>
      <w:r w:rsidRPr="00823223">
        <w:rPr>
          <w:rFonts w:ascii="Times New Roman" w:hAnsi="Times New Roman"/>
          <w:bCs/>
          <w:sz w:val="24"/>
          <w:szCs w:val="24"/>
        </w:rPr>
        <w:t>от ______________________________</w:t>
      </w:r>
    </w:p>
    <w:p w:rsidR="00DE6295" w:rsidRDefault="00823223">
      <w:pPr>
        <w:autoSpaceDE w:val="0"/>
        <w:autoSpaceDN w:val="0"/>
        <w:adjustRightInd w:val="0"/>
        <w:spacing w:after="0" w:line="240" w:lineRule="auto"/>
        <w:ind w:left="5245"/>
        <w:jc w:val="center"/>
        <w:rPr>
          <w:rFonts w:ascii="Times New Roman" w:hAnsi="Times New Roman"/>
          <w:bCs/>
          <w:i/>
          <w:sz w:val="20"/>
          <w:szCs w:val="20"/>
        </w:rPr>
      </w:pPr>
      <w:r w:rsidRPr="00823223">
        <w:rPr>
          <w:rFonts w:ascii="Times New Roman" w:hAnsi="Times New Roman"/>
          <w:bCs/>
          <w:i/>
          <w:sz w:val="20"/>
          <w:szCs w:val="20"/>
        </w:rPr>
        <w:t>(наименование участника закупки)</w:t>
      </w:r>
    </w:p>
    <w:p w:rsidR="009467D9" w:rsidRPr="00684B57" w:rsidRDefault="009467D9" w:rsidP="00557909">
      <w:pPr>
        <w:spacing w:after="0" w:line="240" w:lineRule="auto"/>
        <w:jc w:val="center"/>
        <w:rPr>
          <w:rFonts w:ascii="Times New Roman" w:hAnsi="Times New Roman"/>
          <w:b/>
          <w:color w:val="000000"/>
          <w:spacing w:val="-5"/>
          <w:sz w:val="24"/>
          <w:szCs w:val="24"/>
        </w:rPr>
      </w:pPr>
    </w:p>
    <w:p w:rsidR="00557909" w:rsidRPr="00684B57" w:rsidRDefault="00823223" w:rsidP="00557909">
      <w:pPr>
        <w:spacing w:after="0" w:line="240" w:lineRule="auto"/>
        <w:jc w:val="center"/>
        <w:rPr>
          <w:rFonts w:ascii="Times New Roman" w:hAnsi="Times New Roman"/>
          <w:b/>
          <w:color w:val="000000"/>
          <w:spacing w:val="-5"/>
          <w:sz w:val="24"/>
          <w:szCs w:val="24"/>
        </w:rPr>
      </w:pPr>
      <w:r w:rsidRPr="00823223">
        <w:rPr>
          <w:rFonts w:ascii="Times New Roman" w:hAnsi="Times New Roman"/>
          <w:b/>
          <w:color w:val="000000"/>
          <w:spacing w:val="-5"/>
          <w:sz w:val="24"/>
          <w:szCs w:val="24"/>
        </w:rPr>
        <w:t>ЗАЯВКА О ПОДАЧЕ ПРЕДЛОЖЕНИЯ</w:t>
      </w:r>
    </w:p>
    <w:p w:rsidR="00557909" w:rsidRPr="00684B57" w:rsidRDefault="00557909" w:rsidP="00557909">
      <w:pPr>
        <w:spacing w:after="0" w:line="240" w:lineRule="auto"/>
        <w:rPr>
          <w:rFonts w:ascii="Times New Roman" w:hAnsi="Times New Roman"/>
          <w:color w:val="000000"/>
          <w:spacing w:val="-5"/>
          <w:sz w:val="24"/>
          <w:szCs w:val="24"/>
        </w:rPr>
      </w:pPr>
    </w:p>
    <w:p w:rsidR="005C6DB9" w:rsidRDefault="00823223">
      <w:pPr>
        <w:autoSpaceDE w:val="0"/>
        <w:autoSpaceDN w:val="0"/>
        <w:adjustRightInd w:val="0"/>
        <w:spacing w:after="0" w:line="240" w:lineRule="auto"/>
        <w:ind w:firstLine="708"/>
        <w:jc w:val="both"/>
        <w:rPr>
          <w:rFonts w:ascii="Times New Roman" w:hAnsi="Times New Roman"/>
          <w:sz w:val="24"/>
          <w:szCs w:val="24"/>
        </w:rPr>
      </w:pPr>
      <w:r w:rsidRPr="00823223">
        <w:rPr>
          <w:rFonts w:ascii="Times New Roman" w:hAnsi="Times New Roman"/>
          <w:sz w:val="24"/>
          <w:szCs w:val="24"/>
        </w:rPr>
        <w:t>1.</w:t>
      </w:r>
      <w:r w:rsidRPr="00823223">
        <w:rPr>
          <w:sz w:val="24"/>
          <w:szCs w:val="24"/>
          <w:lang w:val="en-US"/>
        </w:rPr>
        <w:t> </w:t>
      </w:r>
      <w:r w:rsidRPr="00823223">
        <w:rPr>
          <w:rFonts w:ascii="Times New Roman" w:hAnsi="Times New Roman"/>
          <w:sz w:val="24"/>
          <w:szCs w:val="24"/>
        </w:rPr>
        <w:t xml:space="preserve">Изучив размещенную на сайте в сети Интернет </w:t>
      </w:r>
      <w:hyperlink r:id="rId18" w:history="1">
        <w:r w:rsidRPr="00823223">
          <w:rPr>
            <w:rStyle w:val="a7"/>
            <w:rFonts w:ascii="Times New Roman" w:hAnsi="Times New Roman"/>
            <w:sz w:val="24"/>
            <w:szCs w:val="24"/>
          </w:rPr>
          <w:t>www.zakupki.gov.ru</w:t>
        </w:r>
      </w:hyperlink>
      <w:r w:rsidRPr="00823223">
        <w:rPr>
          <w:rFonts w:ascii="Times New Roman" w:hAnsi="Times New Roman"/>
          <w:sz w:val="24"/>
          <w:szCs w:val="24"/>
        </w:rPr>
        <w:t xml:space="preserve"> документацию о проведении запроса предложений, в том числе извещение о проведении запроса </w:t>
      </w:r>
      <w:r w:rsidR="00684B57">
        <w:rPr>
          <w:rFonts w:ascii="Times New Roman" w:hAnsi="Times New Roman"/>
          <w:sz w:val="24"/>
          <w:szCs w:val="24"/>
        </w:rPr>
        <w:t xml:space="preserve">коммерческих </w:t>
      </w:r>
      <w:r w:rsidRPr="00823223">
        <w:rPr>
          <w:rFonts w:ascii="Times New Roman" w:hAnsi="Times New Roman"/>
          <w:sz w:val="24"/>
          <w:szCs w:val="24"/>
        </w:rPr>
        <w:t xml:space="preserve">предложений </w:t>
      </w:r>
      <w:r w:rsidR="00684B57">
        <w:rPr>
          <w:rFonts w:ascii="Times New Roman" w:hAnsi="Times New Roman"/>
          <w:sz w:val="24"/>
          <w:szCs w:val="24"/>
        </w:rPr>
        <w:t xml:space="preserve">на </w:t>
      </w:r>
      <w:r w:rsidR="00684B57" w:rsidRPr="005B75D8">
        <w:rPr>
          <w:rStyle w:val="25"/>
          <w:color w:val="000000"/>
          <w:sz w:val="24"/>
          <w:szCs w:val="24"/>
          <w:u w:val="single"/>
        </w:rPr>
        <w:t xml:space="preserve">поставку программного обеспечения для автоматизации учета и составления отчетности АО «Ханты-Мансийский НПФ» по отраслевым стандартам бухгалтерского учета для </w:t>
      </w:r>
      <w:proofErr w:type="spellStart"/>
      <w:r w:rsidR="00684B57" w:rsidRPr="005B75D8">
        <w:rPr>
          <w:rStyle w:val="25"/>
          <w:color w:val="000000"/>
          <w:sz w:val="24"/>
          <w:szCs w:val="24"/>
          <w:u w:val="single"/>
        </w:rPr>
        <w:t>некредитных</w:t>
      </w:r>
      <w:proofErr w:type="spellEnd"/>
      <w:r w:rsidR="00684B57" w:rsidRPr="005B75D8">
        <w:rPr>
          <w:rStyle w:val="25"/>
          <w:color w:val="000000"/>
          <w:sz w:val="24"/>
          <w:szCs w:val="24"/>
          <w:u w:val="single"/>
        </w:rPr>
        <w:t xml:space="preserve"> финансовых организаций</w:t>
      </w:r>
    </w:p>
    <w:p w:rsidR="00DE6295" w:rsidRDefault="00823223">
      <w:pPr>
        <w:autoSpaceDE w:val="0"/>
        <w:autoSpaceDN w:val="0"/>
        <w:adjustRightInd w:val="0"/>
        <w:spacing w:after="0" w:line="240" w:lineRule="auto"/>
        <w:jc w:val="center"/>
        <w:rPr>
          <w:rFonts w:ascii="Times New Roman" w:hAnsi="Times New Roman"/>
          <w:i/>
          <w:sz w:val="20"/>
          <w:szCs w:val="20"/>
        </w:rPr>
      </w:pPr>
      <w:r w:rsidRPr="00823223">
        <w:rPr>
          <w:rFonts w:ascii="Times New Roman" w:hAnsi="Times New Roman"/>
          <w:i/>
          <w:sz w:val="20"/>
          <w:szCs w:val="20"/>
        </w:rPr>
        <w:t>(указывается предмет запроса предложений)</w:t>
      </w:r>
    </w:p>
    <w:p w:rsidR="00684B57" w:rsidRDefault="00823223" w:rsidP="00557909">
      <w:pPr>
        <w:autoSpaceDE w:val="0"/>
        <w:autoSpaceDN w:val="0"/>
        <w:adjustRightInd w:val="0"/>
        <w:spacing w:after="0" w:line="240" w:lineRule="auto"/>
        <w:jc w:val="center"/>
        <w:rPr>
          <w:rFonts w:ascii="Times New Roman" w:hAnsi="Times New Roman"/>
          <w:sz w:val="24"/>
          <w:szCs w:val="24"/>
        </w:rPr>
      </w:pPr>
      <w:r w:rsidRPr="00823223">
        <w:rPr>
          <w:rFonts w:ascii="Times New Roman" w:hAnsi="Times New Roman"/>
          <w:sz w:val="24"/>
          <w:szCs w:val="24"/>
        </w:rPr>
        <w:t xml:space="preserve">_____________________________________________________________________, </w:t>
      </w:r>
    </w:p>
    <w:p w:rsidR="00557909" w:rsidRPr="00684B57" w:rsidRDefault="00823223" w:rsidP="00557909">
      <w:pPr>
        <w:autoSpaceDE w:val="0"/>
        <w:autoSpaceDN w:val="0"/>
        <w:adjustRightInd w:val="0"/>
        <w:spacing w:after="0" w:line="240" w:lineRule="auto"/>
        <w:jc w:val="center"/>
        <w:rPr>
          <w:rFonts w:ascii="Times New Roman" w:hAnsi="Times New Roman"/>
          <w:sz w:val="20"/>
          <w:szCs w:val="20"/>
        </w:rPr>
      </w:pPr>
      <w:proofErr w:type="gramStart"/>
      <w:r w:rsidRPr="00823223">
        <w:rPr>
          <w:rFonts w:ascii="Times New Roman" w:hAnsi="Times New Roman"/>
          <w:i/>
          <w:sz w:val="20"/>
          <w:szCs w:val="20"/>
        </w:rPr>
        <w:t>(указываются сведения об участнике закупки: наименование и место нахождения (для юридического лица); фамилия, имя, отчество и место жительства (для физического лица)</w:t>
      </w:r>
      <w:proofErr w:type="gramEnd"/>
    </w:p>
    <w:p w:rsidR="00F8267C" w:rsidRPr="00684B57" w:rsidRDefault="00823223" w:rsidP="00B35DAE">
      <w:pPr>
        <w:spacing w:after="0" w:line="240" w:lineRule="auto"/>
        <w:jc w:val="both"/>
        <w:rPr>
          <w:rFonts w:ascii="Times New Roman" w:hAnsi="Times New Roman"/>
          <w:sz w:val="24"/>
          <w:szCs w:val="24"/>
        </w:rPr>
      </w:pPr>
      <w:r w:rsidRPr="00823223">
        <w:rPr>
          <w:rFonts w:ascii="Times New Roman" w:hAnsi="Times New Roman"/>
          <w:sz w:val="24"/>
          <w:szCs w:val="24"/>
        </w:rPr>
        <w:t>принимая установленные в документации о проведении запроса предложений требования и условия, в том числе все условия проекта договора, технического задания</w:t>
      </w:r>
      <w:r w:rsidR="00684B57">
        <w:rPr>
          <w:rFonts w:ascii="Times New Roman" w:hAnsi="Times New Roman"/>
          <w:sz w:val="24"/>
          <w:szCs w:val="24"/>
        </w:rPr>
        <w:t>,</w:t>
      </w:r>
      <w:r w:rsidRPr="00823223">
        <w:rPr>
          <w:rFonts w:ascii="Times New Roman" w:hAnsi="Times New Roman"/>
          <w:sz w:val="24"/>
          <w:szCs w:val="24"/>
        </w:rPr>
        <w:t xml:space="preserve"> включенных в документацию о проведении запроса предложений, настоящим предлагает заключить договор </w:t>
      </w:r>
      <w:proofErr w:type="gramStart"/>
      <w:r w:rsidRPr="00823223">
        <w:rPr>
          <w:rFonts w:ascii="Times New Roman" w:hAnsi="Times New Roman"/>
          <w:sz w:val="24"/>
          <w:szCs w:val="24"/>
        </w:rPr>
        <w:t>на</w:t>
      </w:r>
      <w:proofErr w:type="gramEnd"/>
      <w:r w:rsidRPr="00823223">
        <w:rPr>
          <w:rFonts w:ascii="Times New Roman" w:hAnsi="Times New Roman"/>
          <w:sz w:val="24"/>
          <w:szCs w:val="24"/>
        </w:rPr>
        <w:t xml:space="preserve"> __________________________________________________________________________ </w:t>
      </w:r>
    </w:p>
    <w:p w:rsidR="00F8267C" w:rsidRPr="00684B57" w:rsidRDefault="00823223" w:rsidP="00F8267C">
      <w:pPr>
        <w:spacing w:after="0" w:line="240" w:lineRule="auto"/>
        <w:jc w:val="center"/>
        <w:rPr>
          <w:rFonts w:ascii="Times New Roman" w:hAnsi="Times New Roman"/>
          <w:i/>
          <w:sz w:val="20"/>
          <w:szCs w:val="20"/>
        </w:rPr>
      </w:pPr>
      <w:r w:rsidRPr="00823223">
        <w:rPr>
          <w:rFonts w:ascii="Times New Roman" w:hAnsi="Times New Roman"/>
          <w:i/>
          <w:sz w:val="20"/>
          <w:szCs w:val="20"/>
        </w:rPr>
        <w:t>(указывается предмет закупки)</w:t>
      </w:r>
    </w:p>
    <w:p w:rsidR="00DE6295" w:rsidRDefault="00823223">
      <w:pPr>
        <w:spacing w:after="0" w:line="240" w:lineRule="auto"/>
        <w:jc w:val="both"/>
        <w:rPr>
          <w:rFonts w:ascii="Times New Roman" w:hAnsi="Times New Roman"/>
          <w:sz w:val="24"/>
          <w:szCs w:val="24"/>
        </w:rPr>
      </w:pPr>
      <w:r w:rsidRPr="00823223">
        <w:rPr>
          <w:rFonts w:ascii="Times New Roman" w:hAnsi="Times New Roman"/>
          <w:sz w:val="24"/>
          <w:szCs w:val="24"/>
        </w:rPr>
        <w:t xml:space="preserve">в </w:t>
      </w:r>
      <w:proofErr w:type="gramStart"/>
      <w:r w:rsidRPr="00823223">
        <w:rPr>
          <w:rFonts w:ascii="Times New Roman" w:hAnsi="Times New Roman"/>
          <w:sz w:val="24"/>
          <w:szCs w:val="24"/>
        </w:rPr>
        <w:t>соответствии</w:t>
      </w:r>
      <w:proofErr w:type="gramEnd"/>
      <w:r w:rsidRPr="00823223">
        <w:rPr>
          <w:rFonts w:ascii="Times New Roman" w:hAnsi="Times New Roman"/>
          <w:sz w:val="24"/>
          <w:szCs w:val="24"/>
        </w:rPr>
        <w:t xml:space="preserve"> с проектом договора и в соответствии с предложениями о цене договора, качестве оказываемых услуг (выполняемых работ, поставляемого товара), являющимися неотъемлемыми приложениями к настоящей заявке и составляющими вместе с настоящей заявкой Предложение </w:t>
      </w:r>
    </w:p>
    <w:p w:rsidR="00DE6295" w:rsidRDefault="00823223">
      <w:pPr>
        <w:spacing w:after="0" w:line="240" w:lineRule="auto"/>
        <w:jc w:val="center"/>
        <w:rPr>
          <w:rFonts w:ascii="Times New Roman" w:hAnsi="Times New Roman"/>
          <w:sz w:val="24"/>
          <w:szCs w:val="24"/>
        </w:rPr>
      </w:pPr>
      <w:r w:rsidRPr="00823223">
        <w:rPr>
          <w:rFonts w:ascii="Times New Roman" w:hAnsi="Times New Roman"/>
          <w:sz w:val="24"/>
          <w:szCs w:val="24"/>
        </w:rPr>
        <w:t>__________________</w:t>
      </w:r>
      <w:r w:rsidR="00684B57">
        <w:rPr>
          <w:rFonts w:ascii="Times New Roman" w:hAnsi="Times New Roman"/>
          <w:sz w:val="24"/>
          <w:szCs w:val="24"/>
        </w:rPr>
        <w:t>_______________</w:t>
      </w:r>
      <w:r w:rsidRPr="00823223">
        <w:rPr>
          <w:rFonts w:ascii="Times New Roman" w:hAnsi="Times New Roman"/>
          <w:sz w:val="24"/>
          <w:szCs w:val="24"/>
        </w:rPr>
        <w:t>________________________________________,</w:t>
      </w:r>
    </w:p>
    <w:p w:rsidR="00FF5462" w:rsidRDefault="00823223" w:rsidP="00F8267C">
      <w:pPr>
        <w:autoSpaceDE w:val="0"/>
        <w:autoSpaceDN w:val="0"/>
        <w:adjustRightInd w:val="0"/>
        <w:spacing w:after="0" w:line="240" w:lineRule="auto"/>
        <w:jc w:val="center"/>
        <w:rPr>
          <w:rFonts w:ascii="Times New Roman" w:hAnsi="Times New Roman"/>
          <w:i/>
          <w:sz w:val="20"/>
          <w:szCs w:val="20"/>
        </w:rPr>
      </w:pPr>
      <w:r w:rsidRPr="00823223">
        <w:rPr>
          <w:rFonts w:ascii="Times New Roman" w:hAnsi="Times New Roman"/>
          <w:i/>
          <w:sz w:val="20"/>
          <w:szCs w:val="20"/>
        </w:rPr>
        <w:t xml:space="preserve">(указывается наименование участника закупки (для юридического лица); </w:t>
      </w:r>
    </w:p>
    <w:p w:rsidR="00557909" w:rsidRPr="00684B57" w:rsidRDefault="00823223" w:rsidP="00F8267C">
      <w:pPr>
        <w:autoSpaceDE w:val="0"/>
        <w:autoSpaceDN w:val="0"/>
        <w:adjustRightInd w:val="0"/>
        <w:spacing w:after="0" w:line="240" w:lineRule="auto"/>
        <w:jc w:val="center"/>
        <w:rPr>
          <w:rFonts w:ascii="Times New Roman" w:hAnsi="Times New Roman"/>
          <w:i/>
          <w:sz w:val="20"/>
          <w:szCs w:val="20"/>
        </w:rPr>
      </w:pPr>
      <w:r w:rsidRPr="00823223">
        <w:rPr>
          <w:rFonts w:ascii="Times New Roman" w:hAnsi="Times New Roman"/>
          <w:i/>
          <w:sz w:val="20"/>
          <w:szCs w:val="20"/>
        </w:rPr>
        <w:t>фамилия, имя, отчество (для физического лица)</w:t>
      </w:r>
    </w:p>
    <w:p w:rsidR="00B35DAE" w:rsidRPr="00684B57" w:rsidRDefault="00823223" w:rsidP="00B35DAE">
      <w:pPr>
        <w:spacing w:after="0" w:line="240" w:lineRule="auto"/>
        <w:ind w:firstLine="709"/>
        <w:jc w:val="both"/>
        <w:rPr>
          <w:rFonts w:ascii="Times New Roman" w:hAnsi="Times New Roman"/>
          <w:color w:val="000000"/>
          <w:sz w:val="24"/>
          <w:szCs w:val="24"/>
        </w:rPr>
      </w:pPr>
      <w:r w:rsidRPr="00823223">
        <w:rPr>
          <w:rFonts w:ascii="Times New Roman" w:hAnsi="Times New Roman"/>
          <w:color w:val="000000"/>
          <w:sz w:val="24"/>
          <w:szCs w:val="24"/>
        </w:rPr>
        <w:t xml:space="preserve">2. Настоящей заявкой подтверждаем, что в </w:t>
      </w:r>
      <w:proofErr w:type="gramStart"/>
      <w:r w:rsidRPr="00823223">
        <w:rPr>
          <w:rFonts w:ascii="Times New Roman" w:hAnsi="Times New Roman"/>
          <w:color w:val="000000"/>
          <w:sz w:val="24"/>
          <w:szCs w:val="24"/>
        </w:rPr>
        <w:t>отношении</w:t>
      </w:r>
      <w:proofErr w:type="gramEnd"/>
      <w:r w:rsidRPr="00823223">
        <w:rPr>
          <w:rFonts w:ascii="Times New Roman" w:hAnsi="Times New Roman"/>
          <w:color w:val="000000"/>
          <w:sz w:val="24"/>
          <w:szCs w:val="24"/>
        </w:rPr>
        <w:t xml:space="preserve"> ________________________________________________________________________</w:t>
      </w:r>
    </w:p>
    <w:p w:rsidR="00B35DAE" w:rsidRPr="00684B57" w:rsidRDefault="00823223" w:rsidP="00B35DAE">
      <w:pPr>
        <w:spacing w:after="0" w:line="240" w:lineRule="auto"/>
        <w:jc w:val="center"/>
        <w:rPr>
          <w:rFonts w:ascii="Times New Roman" w:hAnsi="Times New Roman"/>
          <w:i/>
          <w:color w:val="000000"/>
          <w:sz w:val="20"/>
          <w:szCs w:val="20"/>
        </w:rPr>
      </w:pPr>
      <w:r w:rsidRPr="00823223">
        <w:rPr>
          <w:rFonts w:ascii="Times New Roman" w:hAnsi="Times New Roman"/>
          <w:i/>
          <w:color w:val="000000"/>
          <w:sz w:val="20"/>
          <w:szCs w:val="20"/>
        </w:rPr>
        <w:t>(наименование организации, индивидуального предпринимателя - участника закупки)</w:t>
      </w:r>
    </w:p>
    <w:p w:rsidR="00E1287E" w:rsidRPr="005C25EC" w:rsidRDefault="00823223" w:rsidP="00FC1CC7">
      <w:pPr>
        <w:autoSpaceDE w:val="0"/>
        <w:autoSpaceDN w:val="0"/>
        <w:adjustRightInd w:val="0"/>
        <w:spacing w:after="0" w:line="240" w:lineRule="auto"/>
        <w:jc w:val="both"/>
        <w:rPr>
          <w:rFonts w:ascii="Times New Roman" w:hAnsi="Times New Roman"/>
          <w:sz w:val="24"/>
          <w:szCs w:val="24"/>
        </w:rPr>
      </w:pPr>
      <w:r w:rsidRPr="00823223">
        <w:rPr>
          <w:rFonts w:ascii="Times New Roman" w:hAnsi="Times New Roman"/>
          <w:sz w:val="24"/>
          <w:szCs w:val="24"/>
        </w:rPr>
        <w:t xml:space="preserve">не проводится ликвидация и отсутствует решение арбитражного суда о признании банкротом </w:t>
      </w:r>
      <w:proofErr w:type="gramStart"/>
      <w:r w:rsidRPr="00823223">
        <w:rPr>
          <w:rFonts w:ascii="Times New Roman" w:hAnsi="Times New Roman"/>
          <w:sz w:val="24"/>
          <w:szCs w:val="24"/>
        </w:rPr>
        <w:t>и</w:t>
      </w:r>
      <w:proofErr w:type="gramEnd"/>
      <w:r w:rsidRPr="00823223">
        <w:rPr>
          <w:rFonts w:ascii="Times New Roman" w:hAnsi="Times New Roman"/>
          <w:sz w:val="24"/>
          <w:szCs w:val="24"/>
        </w:rPr>
        <w:t xml:space="preserve"> об открытии конкурсного производства; </w:t>
      </w:r>
      <w:proofErr w:type="gramStart"/>
      <w:r w:rsidR="00684B57" w:rsidRPr="00684B57">
        <w:rPr>
          <w:rFonts w:ascii="Times New Roman" w:hAnsi="Times New Roman"/>
          <w:sz w:val="24"/>
          <w:szCs w:val="24"/>
        </w:rPr>
        <w:t>на день подачи Предложения на участие в запросе предложений</w:t>
      </w:r>
      <w:r w:rsidRPr="00823223">
        <w:rPr>
          <w:rFonts w:ascii="Times New Roman" w:hAnsi="Times New Roman"/>
          <w:sz w:val="24"/>
          <w:szCs w:val="24"/>
        </w:rPr>
        <w:t xml:space="preserve">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 (</w:t>
      </w:r>
      <w:r w:rsidRPr="00823223">
        <w:rPr>
          <w:rFonts w:ascii="Times New Roman" w:hAnsi="Times New Roman"/>
          <w:i/>
          <w:sz w:val="24"/>
          <w:szCs w:val="24"/>
        </w:rPr>
        <w:t>значение указать цифрами и прописью</w:t>
      </w:r>
      <w:r w:rsidRPr="00823223">
        <w:rPr>
          <w:rFonts w:ascii="Times New Roman" w:hAnsi="Times New Roman"/>
          <w:sz w:val="24"/>
          <w:szCs w:val="24"/>
        </w:rPr>
        <w:t>) балансовой стоимости активов участника закупки по данным</w:t>
      </w:r>
      <w:proofErr w:type="gramEnd"/>
      <w:r w:rsidRPr="00823223">
        <w:rPr>
          <w:rFonts w:ascii="Times New Roman" w:hAnsi="Times New Roman"/>
          <w:sz w:val="24"/>
          <w:szCs w:val="24"/>
        </w:rPr>
        <w:t xml:space="preserve"> бухгалтерской отчетности за последний завершенный отчетный период (либо имеется обжалование решений в соответствии с законодательством Российской Федерации); </w:t>
      </w:r>
      <w:proofErr w:type="gramStart"/>
      <w:r w:rsidRPr="00823223">
        <w:rPr>
          <w:rFonts w:ascii="Times New Roman" w:hAnsi="Times New Roman"/>
          <w:sz w:val="24"/>
          <w:szCs w:val="24"/>
        </w:rPr>
        <w:t>сведения об участнике закупки в реестре недобросовестных поставщиков</w:t>
      </w:r>
      <w:r w:rsidR="005C25EC">
        <w:rPr>
          <w:rFonts w:ascii="Times New Roman" w:hAnsi="Times New Roman"/>
          <w:sz w:val="24"/>
          <w:szCs w:val="24"/>
        </w:rPr>
        <w:t>,</w:t>
      </w:r>
      <w:r w:rsidRPr="00823223">
        <w:rPr>
          <w:rFonts w:ascii="Times New Roman" w:hAnsi="Times New Roman"/>
          <w:sz w:val="24"/>
          <w:szCs w:val="24"/>
        </w:rPr>
        <w:t xml:space="preserve">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5C25EC">
        <w:rPr>
          <w:rFonts w:ascii="Times New Roman" w:hAnsi="Times New Roman"/>
          <w:sz w:val="24"/>
          <w:szCs w:val="24"/>
        </w:rPr>
        <w:t xml:space="preserve"> </w:t>
      </w:r>
      <w:r w:rsidRPr="00823223">
        <w:rPr>
          <w:rFonts w:ascii="Times New Roman" w:hAnsi="Times New Roman"/>
          <w:sz w:val="24"/>
          <w:szCs w:val="24"/>
        </w:rPr>
        <w:t>отсутствуют</w:t>
      </w:r>
      <w:r w:rsidR="005C25EC">
        <w:rPr>
          <w:rFonts w:ascii="Times New Roman" w:hAnsi="Times New Roman"/>
          <w:sz w:val="24"/>
          <w:szCs w:val="24"/>
        </w:rPr>
        <w:t xml:space="preserve">, </w:t>
      </w:r>
      <w:r w:rsidR="005C25EC">
        <w:rPr>
          <w:rFonts w:ascii="Times New Roman" w:hAnsi="Times New Roman"/>
          <w:sz w:val="24"/>
          <w:szCs w:val="24"/>
        </w:rPr>
        <w:lastRenderedPageBreak/>
        <w:t>стоимость</w:t>
      </w:r>
      <w:proofErr w:type="gramEnd"/>
      <w:r w:rsidR="005C25EC">
        <w:rPr>
          <w:rFonts w:ascii="Times New Roman" w:hAnsi="Times New Roman"/>
          <w:sz w:val="24"/>
          <w:szCs w:val="24"/>
        </w:rPr>
        <w:t xml:space="preserve"> чистых активов участника закупки по состоянию на последнюю отчетную дату составляет ____________ руб. </w:t>
      </w:r>
      <w:r w:rsidR="005C25EC" w:rsidRPr="005C25EC">
        <w:rPr>
          <w:rFonts w:ascii="Times New Roman" w:hAnsi="Times New Roman"/>
          <w:sz w:val="24"/>
          <w:szCs w:val="24"/>
        </w:rPr>
        <w:t>(</w:t>
      </w:r>
      <w:r w:rsidR="005C25EC" w:rsidRPr="005C25EC">
        <w:rPr>
          <w:rFonts w:ascii="Times New Roman" w:hAnsi="Times New Roman"/>
          <w:i/>
          <w:sz w:val="24"/>
          <w:szCs w:val="24"/>
        </w:rPr>
        <w:t>значение указать цифрами и прописью</w:t>
      </w:r>
      <w:r w:rsidR="005C25EC" w:rsidRPr="005C25EC">
        <w:rPr>
          <w:rFonts w:ascii="Times New Roman" w:hAnsi="Times New Roman"/>
          <w:sz w:val="24"/>
          <w:szCs w:val="24"/>
        </w:rPr>
        <w:t>)</w:t>
      </w:r>
      <w:r w:rsidR="005C25EC">
        <w:rPr>
          <w:rFonts w:ascii="Times New Roman" w:hAnsi="Times New Roman"/>
          <w:sz w:val="24"/>
          <w:szCs w:val="24"/>
        </w:rPr>
        <w:t>.</w:t>
      </w:r>
    </w:p>
    <w:p w:rsidR="00E1287E" w:rsidRPr="00684B57" w:rsidRDefault="00823223" w:rsidP="0002017C">
      <w:pPr>
        <w:pStyle w:val="33"/>
        <w:tabs>
          <w:tab w:val="clear" w:pos="788"/>
        </w:tabs>
        <w:ind w:left="0" w:firstLine="709"/>
        <w:rPr>
          <w:szCs w:val="24"/>
        </w:rPr>
      </w:pPr>
      <w:r w:rsidRPr="00823223">
        <w:rPr>
          <w:szCs w:val="24"/>
        </w:rPr>
        <w:t xml:space="preserve">3. Настоящим подтверждаем, что совершаемая сделка по договору, </w:t>
      </w:r>
      <w:proofErr w:type="gramStart"/>
      <w:r w:rsidRPr="00823223">
        <w:rPr>
          <w:szCs w:val="24"/>
        </w:rPr>
        <w:t>право</w:t>
      </w:r>
      <w:proofErr w:type="gramEnd"/>
      <w:r w:rsidRPr="00823223">
        <w:rPr>
          <w:szCs w:val="24"/>
        </w:rPr>
        <w:t xml:space="preserve"> на заключение которого является предметом запроса предложений, </w:t>
      </w:r>
      <w:r w:rsidRPr="00823223">
        <w:rPr>
          <w:i/>
          <w:szCs w:val="24"/>
        </w:rPr>
        <w:t xml:space="preserve">является/не является </w:t>
      </w:r>
      <w:r w:rsidRPr="00823223">
        <w:rPr>
          <w:szCs w:val="24"/>
        </w:rPr>
        <w:t>(выбрать) для нас крупной.</w:t>
      </w:r>
    </w:p>
    <w:p w:rsidR="008B3928" w:rsidRPr="00684B57" w:rsidRDefault="00224731" w:rsidP="008B3928">
      <w:pPr>
        <w:spacing w:after="0" w:line="240" w:lineRule="auto"/>
        <w:ind w:firstLine="709"/>
        <w:jc w:val="both"/>
        <w:rPr>
          <w:rFonts w:ascii="Times New Roman" w:hAnsi="Times New Roman"/>
          <w:color w:val="000000"/>
          <w:sz w:val="24"/>
          <w:szCs w:val="24"/>
        </w:rPr>
      </w:pPr>
      <w:r>
        <w:rPr>
          <w:rFonts w:ascii="Times New Roman" w:hAnsi="Times New Roman"/>
          <w:sz w:val="24"/>
          <w:szCs w:val="24"/>
        </w:rPr>
        <w:t>4</w:t>
      </w:r>
      <w:r w:rsidR="00823223" w:rsidRPr="00823223">
        <w:rPr>
          <w:rFonts w:ascii="Times New Roman" w:hAnsi="Times New Roman"/>
          <w:sz w:val="24"/>
          <w:szCs w:val="24"/>
        </w:rPr>
        <w:t xml:space="preserve">. Настоящим сообщаем, </w:t>
      </w:r>
      <w:r w:rsidR="00823223" w:rsidRPr="00823223">
        <w:rPr>
          <w:rFonts w:ascii="Times New Roman" w:hAnsi="Times New Roman"/>
          <w:color w:val="000000"/>
          <w:sz w:val="24"/>
          <w:szCs w:val="24"/>
        </w:rPr>
        <w:t>что _______________________________________________</w:t>
      </w:r>
    </w:p>
    <w:p w:rsidR="008B3928" w:rsidRPr="005C25EC" w:rsidRDefault="00823223" w:rsidP="008B3928">
      <w:pPr>
        <w:spacing w:after="0" w:line="240" w:lineRule="auto"/>
        <w:ind w:left="3969"/>
        <w:jc w:val="center"/>
        <w:rPr>
          <w:rFonts w:ascii="Times New Roman" w:hAnsi="Times New Roman"/>
          <w:i/>
          <w:color w:val="000000"/>
          <w:sz w:val="20"/>
          <w:szCs w:val="20"/>
        </w:rPr>
      </w:pPr>
      <w:r w:rsidRPr="00823223">
        <w:rPr>
          <w:rFonts w:ascii="Times New Roman" w:hAnsi="Times New Roman"/>
          <w:i/>
          <w:color w:val="000000"/>
          <w:sz w:val="20"/>
          <w:szCs w:val="20"/>
        </w:rPr>
        <w:t>(наименование организации, индивидуального предпринимателя - участника закупки)</w:t>
      </w:r>
    </w:p>
    <w:p w:rsidR="008B3928" w:rsidRPr="00684B57" w:rsidRDefault="00823223" w:rsidP="008B3928">
      <w:pPr>
        <w:tabs>
          <w:tab w:val="left" w:pos="993"/>
        </w:tabs>
        <w:spacing w:after="0" w:line="240" w:lineRule="auto"/>
        <w:jc w:val="both"/>
        <w:rPr>
          <w:rFonts w:ascii="Times New Roman" w:hAnsi="Times New Roman"/>
          <w:color w:val="000000"/>
          <w:sz w:val="24"/>
          <w:szCs w:val="24"/>
        </w:rPr>
      </w:pPr>
      <w:proofErr w:type="gramStart"/>
      <w:r w:rsidRPr="00823223">
        <w:rPr>
          <w:rFonts w:ascii="Times New Roman" w:hAnsi="Times New Roman"/>
          <w:i/>
          <w:sz w:val="24"/>
          <w:szCs w:val="24"/>
        </w:rPr>
        <w:t>является</w:t>
      </w:r>
      <w:proofErr w:type="gramEnd"/>
      <w:r w:rsidRPr="00823223">
        <w:rPr>
          <w:rFonts w:ascii="Times New Roman" w:hAnsi="Times New Roman"/>
          <w:i/>
          <w:sz w:val="24"/>
          <w:szCs w:val="24"/>
        </w:rPr>
        <w:t>/не является</w:t>
      </w:r>
      <w:r w:rsidRPr="00823223">
        <w:rPr>
          <w:rFonts w:ascii="Times New Roman" w:hAnsi="Times New Roman"/>
          <w:sz w:val="24"/>
          <w:szCs w:val="24"/>
        </w:rPr>
        <w:t xml:space="preserve"> субъектом малого и среднего предпринимательства.</w:t>
      </w:r>
    </w:p>
    <w:p w:rsidR="008B3928" w:rsidRPr="00684B57" w:rsidRDefault="00224731" w:rsidP="008B3928">
      <w:pPr>
        <w:spacing w:after="0" w:line="240" w:lineRule="auto"/>
        <w:ind w:firstLine="708"/>
        <w:jc w:val="both"/>
        <w:rPr>
          <w:rFonts w:ascii="Times New Roman" w:hAnsi="Times New Roman"/>
          <w:sz w:val="24"/>
          <w:szCs w:val="24"/>
        </w:rPr>
      </w:pPr>
      <w:r>
        <w:rPr>
          <w:rFonts w:ascii="Times New Roman" w:hAnsi="Times New Roman"/>
          <w:sz w:val="24"/>
          <w:szCs w:val="24"/>
        </w:rPr>
        <w:t>5</w:t>
      </w:r>
      <w:r w:rsidR="00823223" w:rsidRPr="00823223">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823223" w:rsidRPr="00823223">
        <w:rPr>
          <w:rFonts w:ascii="Times New Roman" w:hAnsi="Times New Roman"/>
          <w:sz w:val="24"/>
          <w:szCs w:val="24"/>
        </w:rPr>
        <w:t>уполномочен</w:t>
      </w:r>
      <w:proofErr w:type="gramEnd"/>
      <w:r w:rsidR="00823223" w:rsidRPr="00823223">
        <w:rPr>
          <w:rFonts w:ascii="Times New Roman" w:hAnsi="Times New Roman"/>
          <w:sz w:val="24"/>
          <w:szCs w:val="24"/>
        </w:rPr>
        <w:t xml:space="preserve"> ______________________________________________________________________________</w:t>
      </w:r>
    </w:p>
    <w:p w:rsidR="008B3928" w:rsidRPr="005C25EC" w:rsidRDefault="00823223" w:rsidP="008B3928">
      <w:pPr>
        <w:spacing w:after="0" w:line="240" w:lineRule="auto"/>
        <w:jc w:val="center"/>
        <w:rPr>
          <w:rFonts w:ascii="Times New Roman" w:hAnsi="Times New Roman"/>
          <w:i/>
          <w:sz w:val="20"/>
          <w:szCs w:val="20"/>
        </w:rPr>
      </w:pPr>
      <w:r w:rsidRPr="00823223">
        <w:rPr>
          <w:rFonts w:ascii="Times New Roman" w:hAnsi="Times New Roman"/>
          <w:i/>
          <w:sz w:val="20"/>
          <w:szCs w:val="20"/>
        </w:rPr>
        <w:t>(контактная информация уполномоченного лица)</w:t>
      </w:r>
    </w:p>
    <w:p w:rsidR="008B3928" w:rsidRPr="00684B57" w:rsidRDefault="00224731" w:rsidP="00BF7EBB">
      <w:pPr>
        <w:pStyle w:val="aa"/>
        <w:spacing w:before="0"/>
        <w:ind w:firstLine="709"/>
        <w:rPr>
          <w:szCs w:val="24"/>
        </w:rPr>
      </w:pPr>
      <w:r>
        <w:rPr>
          <w:szCs w:val="24"/>
        </w:rPr>
        <w:t>6</w:t>
      </w:r>
      <w:r w:rsidR="00823223" w:rsidRPr="00823223">
        <w:rPr>
          <w:szCs w:val="24"/>
        </w:rPr>
        <w:t xml:space="preserve">. Адрес места нахождения ________________________, телефон: ___________, факс: ________ , </w:t>
      </w:r>
      <w:proofErr w:type="spellStart"/>
      <w:r w:rsidR="00823223" w:rsidRPr="00823223">
        <w:rPr>
          <w:szCs w:val="24"/>
        </w:rPr>
        <w:t>e-mail</w:t>
      </w:r>
      <w:proofErr w:type="spellEnd"/>
      <w:r w:rsidR="00823223" w:rsidRPr="00823223">
        <w:rPr>
          <w:szCs w:val="24"/>
        </w:rPr>
        <w:t>: _______________; почтовый адрес: _________________________,</w:t>
      </w:r>
    </w:p>
    <w:p w:rsidR="008B3928" w:rsidRPr="00684B57" w:rsidRDefault="00823223" w:rsidP="008B3928">
      <w:pPr>
        <w:spacing w:after="0" w:line="240" w:lineRule="auto"/>
        <w:ind w:firstLine="709"/>
        <w:jc w:val="both"/>
        <w:rPr>
          <w:rFonts w:ascii="Times New Roman" w:hAnsi="Times New Roman"/>
          <w:sz w:val="24"/>
          <w:szCs w:val="24"/>
        </w:rPr>
      </w:pPr>
      <w:r w:rsidRPr="00823223">
        <w:rPr>
          <w:rFonts w:ascii="Times New Roman" w:hAnsi="Times New Roman"/>
          <w:sz w:val="24"/>
          <w:szCs w:val="24"/>
        </w:rPr>
        <w:t>ИНН ______________________</w:t>
      </w:r>
    </w:p>
    <w:p w:rsidR="008B3928" w:rsidRPr="00684B57" w:rsidRDefault="00823223" w:rsidP="008B3928">
      <w:pPr>
        <w:spacing w:after="0" w:line="240" w:lineRule="auto"/>
        <w:ind w:firstLine="709"/>
        <w:jc w:val="both"/>
        <w:rPr>
          <w:rFonts w:ascii="Times New Roman" w:hAnsi="Times New Roman"/>
          <w:sz w:val="24"/>
          <w:szCs w:val="24"/>
        </w:rPr>
      </w:pPr>
      <w:r w:rsidRPr="00823223">
        <w:rPr>
          <w:rFonts w:ascii="Times New Roman" w:hAnsi="Times New Roman"/>
          <w:sz w:val="24"/>
          <w:szCs w:val="24"/>
        </w:rPr>
        <w:t>КПП ______________________</w:t>
      </w:r>
    </w:p>
    <w:p w:rsidR="008B3928" w:rsidRPr="00684B57" w:rsidRDefault="00823223" w:rsidP="008B3928">
      <w:pPr>
        <w:spacing w:after="0" w:line="240" w:lineRule="auto"/>
        <w:ind w:firstLine="709"/>
        <w:jc w:val="both"/>
        <w:rPr>
          <w:rFonts w:ascii="Times New Roman" w:hAnsi="Times New Roman"/>
          <w:sz w:val="24"/>
          <w:szCs w:val="24"/>
        </w:rPr>
      </w:pPr>
      <w:r w:rsidRPr="00823223">
        <w:rPr>
          <w:rFonts w:ascii="Times New Roman" w:hAnsi="Times New Roman"/>
          <w:sz w:val="24"/>
          <w:szCs w:val="24"/>
        </w:rPr>
        <w:t>ОГРН _____________________</w:t>
      </w:r>
    </w:p>
    <w:p w:rsidR="008B3928" w:rsidRPr="00684B57" w:rsidRDefault="00823223" w:rsidP="008B3928">
      <w:pPr>
        <w:spacing w:after="0"/>
        <w:ind w:firstLine="708"/>
        <w:jc w:val="both"/>
        <w:rPr>
          <w:rFonts w:ascii="Times New Roman" w:hAnsi="Times New Roman"/>
          <w:sz w:val="24"/>
          <w:szCs w:val="24"/>
        </w:rPr>
      </w:pPr>
      <w:r w:rsidRPr="00823223">
        <w:rPr>
          <w:rFonts w:ascii="Times New Roman" w:hAnsi="Times New Roman"/>
          <w:color w:val="000000"/>
          <w:spacing w:val="-5"/>
          <w:sz w:val="24"/>
          <w:szCs w:val="24"/>
        </w:rPr>
        <w:t xml:space="preserve">К настоящей заявке прилагаются документы на __________ </w:t>
      </w:r>
      <w:proofErr w:type="gramStart"/>
      <w:r w:rsidRPr="00823223">
        <w:rPr>
          <w:rFonts w:ascii="Times New Roman" w:hAnsi="Times New Roman"/>
          <w:color w:val="000000"/>
          <w:spacing w:val="-5"/>
          <w:sz w:val="24"/>
          <w:szCs w:val="24"/>
        </w:rPr>
        <w:t>л</w:t>
      </w:r>
      <w:proofErr w:type="gramEnd"/>
      <w:r w:rsidRPr="00823223">
        <w:rPr>
          <w:rFonts w:ascii="Times New Roman" w:hAnsi="Times New Roman"/>
          <w:color w:val="000000"/>
          <w:spacing w:val="-5"/>
          <w:sz w:val="24"/>
          <w:szCs w:val="24"/>
        </w:rPr>
        <w:t>.</w:t>
      </w:r>
    </w:p>
    <w:p w:rsidR="00557909" w:rsidRPr="00684B57" w:rsidRDefault="00557909" w:rsidP="00557909">
      <w:pPr>
        <w:spacing w:after="0" w:line="240" w:lineRule="auto"/>
        <w:rPr>
          <w:rFonts w:ascii="Times New Roman" w:hAnsi="Times New Roman"/>
          <w:color w:val="000000"/>
          <w:spacing w:val="-5"/>
          <w:sz w:val="24"/>
          <w:szCs w:val="24"/>
        </w:rPr>
      </w:pPr>
    </w:p>
    <w:p w:rsidR="00557909" w:rsidRPr="00684B57" w:rsidRDefault="00557909" w:rsidP="00557909">
      <w:pPr>
        <w:spacing w:after="0" w:line="240" w:lineRule="auto"/>
        <w:jc w:val="both"/>
        <w:rPr>
          <w:rFonts w:ascii="Times New Roman" w:hAnsi="Times New Roman"/>
          <w:b/>
          <w:sz w:val="24"/>
          <w:szCs w:val="24"/>
        </w:rPr>
      </w:pPr>
    </w:p>
    <w:p w:rsidR="00F25675" w:rsidRPr="00684B57" w:rsidRDefault="00F25675" w:rsidP="00557909">
      <w:pPr>
        <w:spacing w:after="0" w:line="240" w:lineRule="auto"/>
        <w:jc w:val="both"/>
        <w:rPr>
          <w:rFonts w:ascii="Times New Roman" w:hAnsi="Times New Roman"/>
          <w:b/>
          <w:sz w:val="24"/>
          <w:szCs w:val="24"/>
        </w:rPr>
      </w:pPr>
    </w:p>
    <w:p w:rsidR="00557909" w:rsidRPr="00684B57" w:rsidRDefault="00823223" w:rsidP="00557909">
      <w:pPr>
        <w:spacing w:after="0" w:line="240" w:lineRule="auto"/>
        <w:jc w:val="both"/>
        <w:rPr>
          <w:rFonts w:ascii="Times New Roman" w:hAnsi="Times New Roman"/>
          <w:sz w:val="24"/>
          <w:szCs w:val="24"/>
        </w:rPr>
      </w:pPr>
      <w:r w:rsidRPr="00823223">
        <w:rPr>
          <w:rFonts w:ascii="Times New Roman" w:hAnsi="Times New Roman"/>
          <w:b/>
          <w:sz w:val="24"/>
          <w:szCs w:val="24"/>
        </w:rPr>
        <w:t>Руководитель организации</w:t>
      </w:r>
      <w:r w:rsidRPr="00823223">
        <w:rPr>
          <w:rFonts w:ascii="Times New Roman" w:hAnsi="Times New Roman"/>
          <w:sz w:val="24"/>
          <w:szCs w:val="24"/>
        </w:rPr>
        <w:tab/>
        <w:t>_____________________ (Фамилия И.О.)</w:t>
      </w:r>
    </w:p>
    <w:p w:rsidR="00557909" w:rsidRPr="00684B57" w:rsidRDefault="00823223" w:rsidP="00557909">
      <w:pPr>
        <w:ind w:firstLine="5160"/>
        <w:rPr>
          <w:rFonts w:ascii="Times New Roman" w:hAnsi="Times New Roman"/>
          <w:i/>
          <w:sz w:val="24"/>
          <w:szCs w:val="24"/>
        </w:rPr>
      </w:pPr>
      <w:r w:rsidRPr="00823223">
        <w:rPr>
          <w:rFonts w:ascii="Times New Roman" w:hAnsi="Times New Roman"/>
          <w:i/>
          <w:sz w:val="24"/>
          <w:szCs w:val="24"/>
          <w:vertAlign w:val="superscript"/>
        </w:rPr>
        <w:t>(подпись)</w:t>
      </w:r>
    </w:p>
    <w:p w:rsidR="00557909" w:rsidRPr="00684B57" w:rsidRDefault="00823223" w:rsidP="0065767B">
      <w:pPr>
        <w:spacing w:after="0" w:line="240" w:lineRule="auto"/>
        <w:ind w:firstLine="5160"/>
        <w:rPr>
          <w:rFonts w:ascii="Times New Roman" w:hAnsi="Times New Roman"/>
          <w:sz w:val="24"/>
          <w:szCs w:val="24"/>
        </w:rPr>
      </w:pPr>
      <w:r w:rsidRPr="00823223">
        <w:rPr>
          <w:rFonts w:ascii="Times New Roman" w:hAnsi="Times New Roman"/>
          <w:i/>
          <w:sz w:val="24"/>
          <w:szCs w:val="24"/>
        </w:rPr>
        <w:t xml:space="preserve">МП                                                                                   </w:t>
      </w:r>
      <w:r w:rsidRPr="00823223">
        <w:rPr>
          <w:rFonts w:ascii="Times New Roman" w:hAnsi="Times New Roman"/>
          <w:b/>
          <w:sz w:val="24"/>
          <w:szCs w:val="24"/>
        </w:rPr>
        <w:t>Главный бухгалтер</w:t>
      </w:r>
      <w:r w:rsidRPr="00823223">
        <w:rPr>
          <w:rFonts w:ascii="Times New Roman" w:hAnsi="Times New Roman"/>
          <w:sz w:val="24"/>
          <w:szCs w:val="24"/>
        </w:rPr>
        <w:tab/>
      </w:r>
      <w:r w:rsidRPr="00823223">
        <w:rPr>
          <w:rFonts w:ascii="Times New Roman" w:hAnsi="Times New Roman"/>
          <w:sz w:val="24"/>
          <w:szCs w:val="24"/>
        </w:rPr>
        <w:tab/>
        <w:t>_____________________ (Фамилия И.О.)</w:t>
      </w:r>
    </w:p>
    <w:p w:rsidR="00557909" w:rsidRPr="00684B57" w:rsidRDefault="00823223" w:rsidP="0065767B">
      <w:pPr>
        <w:spacing w:after="0" w:line="240" w:lineRule="auto"/>
        <w:ind w:firstLine="5160"/>
        <w:rPr>
          <w:rFonts w:ascii="Times New Roman" w:hAnsi="Times New Roman"/>
          <w:i/>
          <w:sz w:val="24"/>
          <w:szCs w:val="24"/>
        </w:rPr>
      </w:pPr>
      <w:r w:rsidRPr="00823223">
        <w:rPr>
          <w:rFonts w:ascii="Times New Roman" w:hAnsi="Times New Roman"/>
          <w:i/>
          <w:sz w:val="24"/>
          <w:szCs w:val="24"/>
          <w:vertAlign w:val="superscript"/>
        </w:rPr>
        <w:t>(подпись)</w:t>
      </w:r>
    </w:p>
    <w:p w:rsidR="001F1EEF" w:rsidRPr="00684B57" w:rsidRDefault="00823223">
      <w:pPr>
        <w:spacing w:after="0" w:line="240" w:lineRule="auto"/>
        <w:rPr>
          <w:rFonts w:ascii="Times New Roman" w:hAnsi="Times New Roman"/>
          <w:color w:val="000000"/>
          <w:spacing w:val="-5"/>
          <w:sz w:val="24"/>
          <w:szCs w:val="24"/>
        </w:rPr>
      </w:pPr>
      <w:r w:rsidRPr="00823223">
        <w:rPr>
          <w:rFonts w:ascii="Times New Roman" w:hAnsi="Times New Roman"/>
          <w:color w:val="000000"/>
          <w:spacing w:val="-5"/>
          <w:sz w:val="24"/>
          <w:szCs w:val="24"/>
        </w:rPr>
        <w:br w:type="page"/>
      </w:r>
    </w:p>
    <w:p w:rsidR="006F04EC" w:rsidRPr="00824083" w:rsidRDefault="00823223" w:rsidP="006F04EC">
      <w:pPr>
        <w:spacing w:after="0" w:line="240" w:lineRule="auto"/>
        <w:ind w:left="5812"/>
        <w:rPr>
          <w:rFonts w:ascii="Times New Roman" w:hAnsi="Times New Roman"/>
          <w:color w:val="000000"/>
          <w:spacing w:val="-5"/>
          <w:sz w:val="24"/>
          <w:szCs w:val="24"/>
        </w:rPr>
      </w:pPr>
      <w:r w:rsidRPr="00823223">
        <w:rPr>
          <w:rFonts w:ascii="Times New Roman" w:hAnsi="Times New Roman"/>
          <w:color w:val="000000"/>
          <w:spacing w:val="-5"/>
          <w:sz w:val="24"/>
          <w:szCs w:val="24"/>
        </w:rPr>
        <w:lastRenderedPageBreak/>
        <w:t>Приложение № 3 к документации о</w:t>
      </w:r>
    </w:p>
    <w:p w:rsidR="006F04EC" w:rsidRPr="00824083" w:rsidRDefault="00823223" w:rsidP="006F04EC">
      <w:pPr>
        <w:widowControl w:val="0"/>
        <w:tabs>
          <w:tab w:val="left" w:pos="1134"/>
        </w:tabs>
        <w:autoSpaceDE w:val="0"/>
        <w:autoSpaceDN w:val="0"/>
        <w:adjustRightInd w:val="0"/>
        <w:spacing w:after="0" w:line="240" w:lineRule="auto"/>
        <w:ind w:left="5812"/>
        <w:rPr>
          <w:rFonts w:ascii="Times New Roman" w:hAnsi="Times New Roman"/>
          <w:color w:val="000000"/>
          <w:spacing w:val="-5"/>
          <w:sz w:val="24"/>
          <w:szCs w:val="24"/>
        </w:rPr>
      </w:pPr>
      <w:proofErr w:type="gramStart"/>
      <w:r w:rsidRPr="00823223">
        <w:rPr>
          <w:rFonts w:ascii="Times New Roman" w:hAnsi="Times New Roman"/>
          <w:color w:val="000000"/>
          <w:spacing w:val="-5"/>
          <w:sz w:val="24"/>
          <w:szCs w:val="24"/>
        </w:rPr>
        <w:t>проведении</w:t>
      </w:r>
      <w:proofErr w:type="gramEnd"/>
      <w:r w:rsidRPr="00823223">
        <w:rPr>
          <w:rFonts w:ascii="Times New Roman" w:hAnsi="Times New Roman"/>
          <w:color w:val="000000"/>
          <w:spacing w:val="-5"/>
          <w:sz w:val="24"/>
          <w:szCs w:val="24"/>
        </w:rPr>
        <w:t xml:space="preserve"> запроса </w:t>
      </w:r>
      <w:r w:rsidR="003A2585">
        <w:rPr>
          <w:rFonts w:ascii="Times New Roman" w:hAnsi="Times New Roman"/>
          <w:color w:val="000000"/>
          <w:spacing w:val="-5"/>
          <w:sz w:val="24"/>
          <w:szCs w:val="24"/>
        </w:rPr>
        <w:t xml:space="preserve">коммерческих </w:t>
      </w:r>
      <w:r w:rsidRPr="00823223">
        <w:rPr>
          <w:rFonts w:ascii="Times New Roman" w:hAnsi="Times New Roman"/>
          <w:color w:val="000000"/>
          <w:spacing w:val="-5"/>
          <w:sz w:val="24"/>
          <w:szCs w:val="24"/>
        </w:rPr>
        <w:t>предложений</w:t>
      </w:r>
    </w:p>
    <w:p w:rsidR="006F04EC" w:rsidRPr="00824083" w:rsidRDefault="006F04EC" w:rsidP="006F04EC">
      <w:pPr>
        <w:spacing w:after="0" w:line="240" w:lineRule="auto"/>
        <w:jc w:val="right"/>
        <w:rPr>
          <w:sz w:val="24"/>
          <w:szCs w:val="24"/>
        </w:rPr>
      </w:pPr>
    </w:p>
    <w:p w:rsidR="00824083" w:rsidRPr="00824083" w:rsidRDefault="00823223" w:rsidP="006F04EC">
      <w:pPr>
        <w:spacing w:after="0" w:line="240" w:lineRule="auto"/>
        <w:jc w:val="center"/>
        <w:rPr>
          <w:rFonts w:ascii="Times New Roman" w:hAnsi="Times New Roman"/>
          <w:b/>
          <w:sz w:val="24"/>
          <w:szCs w:val="24"/>
        </w:rPr>
      </w:pPr>
      <w:r w:rsidRPr="00823223">
        <w:rPr>
          <w:rFonts w:ascii="Times New Roman" w:hAnsi="Times New Roman"/>
          <w:b/>
          <w:sz w:val="24"/>
          <w:szCs w:val="24"/>
        </w:rPr>
        <w:t xml:space="preserve">Предложение участника запроса коммерческих предложений </w:t>
      </w:r>
    </w:p>
    <w:p w:rsidR="006F04EC" w:rsidRPr="00824083" w:rsidRDefault="00823223" w:rsidP="00CE229C">
      <w:pPr>
        <w:spacing w:after="0" w:line="240" w:lineRule="auto"/>
        <w:jc w:val="center"/>
        <w:rPr>
          <w:rFonts w:ascii="Times New Roman" w:hAnsi="Times New Roman"/>
          <w:b/>
          <w:sz w:val="24"/>
          <w:szCs w:val="24"/>
        </w:rPr>
      </w:pPr>
      <w:r w:rsidRPr="00823223">
        <w:rPr>
          <w:rFonts w:ascii="Times New Roman" w:hAnsi="Times New Roman"/>
          <w:b/>
          <w:sz w:val="24"/>
          <w:szCs w:val="24"/>
        </w:rPr>
        <w:t>о цене договора (расчет)</w:t>
      </w:r>
    </w:p>
    <w:p w:rsidR="00824083" w:rsidRPr="00824083" w:rsidRDefault="00824083" w:rsidP="00CE229C">
      <w:pPr>
        <w:spacing w:after="0" w:line="240" w:lineRule="auto"/>
        <w:jc w:val="center"/>
        <w:rPr>
          <w:rFonts w:ascii="Times New Roman" w:hAnsi="Times New Roman"/>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1"/>
        <w:gridCol w:w="4113"/>
        <w:gridCol w:w="3118"/>
      </w:tblGrid>
      <w:tr w:rsidR="00824083" w:rsidRPr="00824083" w:rsidTr="00824083">
        <w:trPr>
          <w:trHeight w:val="20"/>
        </w:trPr>
        <w:tc>
          <w:tcPr>
            <w:tcW w:w="3401" w:type="dxa"/>
            <w:tcBorders>
              <w:bottom w:val="single" w:sz="4" w:space="0" w:color="auto"/>
            </w:tcBorders>
            <w:shd w:val="clear" w:color="auto" w:fill="FFFFFF" w:themeFill="background1"/>
          </w:tcPr>
          <w:p w:rsidR="00824083" w:rsidRPr="00824083" w:rsidRDefault="00823223" w:rsidP="00416B78">
            <w:pPr>
              <w:pStyle w:val="a8"/>
              <w:spacing w:after="0"/>
              <w:jc w:val="center"/>
              <w:rPr>
                <w:szCs w:val="24"/>
              </w:rPr>
            </w:pPr>
            <w:r w:rsidRPr="00823223">
              <w:rPr>
                <w:szCs w:val="24"/>
              </w:rPr>
              <w:t>Наименование</w:t>
            </w:r>
            <w:r w:rsidR="00824083">
              <w:rPr>
                <w:szCs w:val="24"/>
              </w:rPr>
              <w:t xml:space="preserve"> (с указанием платформы, конфигурации, прикладных решений)</w:t>
            </w:r>
          </w:p>
        </w:tc>
        <w:tc>
          <w:tcPr>
            <w:tcW w:w="4113" w:type="dxa"/>
            <w:tcBorders>
              <w:bottom w:val="single" w:sz="4" w:space="0" w:color="auto"/>
              <w:right w:val="single" w:sz="4" w:space="0" w:color="auto"/>
            </w:tcBorders>
            <w:shd w:val="clear" w:color="auto" w:fill="FFFFFF" w:themeFill="background1"/>
          </w:tcPr>
          <w:p w:rsidR="00824083" w:rsidRPr="00824083" w:rsidRDefault="00824083" w:rsidP="00AD2CBA">
            <w:pPr>
              <w:pStyle w:val="a8"/>
              <w:spacing w:after="0"/>
              <w:jc w:val="center"/>
              <w:rPr>
                <w:szCs w:val="24"/>
              </w:rPr>
            </w:pPr>
            <w:r>
              <w:rPr>
                <w:szCs w:val="24"/>
              </w:rPr>
              <w:t>Функциональные характеристики (реализуемый набор функций автоматизации)</w:t>
            </w:r>
          </w:p>
        </w:tc>
        <w:tc>
          <w:tcPr>
            <w:tcW w:w="3118" w:type="dxa"/>
            <w:tcBorders>
              <w:bottom w:val="single" w:sz="4" w:space="0" w:color="auto"/>
              <w:right w:val="single" w:sz="4" w:space="0" w:color="auto"/>
            </w:tcBorders>
            <w:shd w:val="clear" w:color="auto" w:fill="FFFFFF" w:themeFill="background1"/>
          </w:tcPr>
          <w:p w:rsidR="00824083" w:rsidRPr="00824083" w:rsidRDefault="00824083" w:rsidP="00AD2CBA">
            <w:pPr>
              <w:pStyle w:val="a8"/>
              <w:spacing w:after="0"/>
              <w:jc w:val="center"/>
              <w:rPr>
                <w:szCs w:val="24"/>
              </w:rPr>
            </w:pPr>
            <w:r>
              <w:rPr>
                <w:szCs w:val="24"/>
              </w:rPr>
              <w:t>Цена, руб.</w:t>
            </w:r>
          </w:p>
        </w:tc>
      </w:tr>
      <w:tr w:rsidR="00824083" w:rsidRPr="00824083" w:rsidTr="00824083">
        <w:trPr>
          <w:trHeight w:val="20"/>
        </w:trPr>
        <w:tc>
          <w:tcPr>
            <w:tcW w:w="3401" w:type="dxa"/>
            <w:tcBorders>
              <w:top w:val="single" w:sz="4" w:space="0" w:color="auto"/>
              <w:bottom w:val="single" w:sz="4" w:space="0" w:color="auto"/>
            </w:tcBorders>
          </w:tcPr>
          <w:p w:rsidR="00824083" w:rsidRPr="00824083" w:rsidRDefault="00824083">
            <w:pPr>
              <w:pStyle w:val="a8"/>
              <w:spacing w:after="0"/>
              <w:jc w:val="left"/>
              <w:rPr>
                <w:szCs w:val="24"/>
              </w:rPr>
            </w:pPr>
          </w:p>
        </w:tc>
        <w:tc>
          <w:tcPr>
            <w:tcW w:w="4113" w:type="dxa"/>
            <w:tcBorders>
              <w:top w:val="single" w:sz="4" w:space="0" w:color="auto"/>
              <w:bottom w:val="single" w:sz="4" w:space="0" w:color="auto"/>
              <w:right w:val="single" w:sz="4" w:space="0" w:color="auto"/>
            </w:tcBorders>
          </w:tcPr>
          <w:p w:rsidR="00824083" w:rsidRPr="00824083" w:rsidRDefault="00824083">
            <w:pPr>
              <w:pStyle w:val="a8"/>
              <w:spacing w:after="0"/>
              <w:jc w:val="left"/>
              <w:rPr>
                <w:szCs w:val="24"/>
              </w:rPr>
            </w:pPr>
          </w:p>
        </w:tc>
        <w:tc>
          <w:tcPr>
            <w:tcW w:w="3118" w:type="dxa"/>
            <w:tcBorders>
              <w:top w:val="single" w:sz="4" w:space="0" w:color="auto"/>
              <w:bottom w:val="single" w:sz="4" w:space="0" w:color="auto"/>
              <w:right w:val="single" w:sz="4" w:space="0" w:color="auto"/>
            </w:tcBorders>
          </w:tcPr>
          <w:p w:rsidR="00824083" w:rsidRPr="00824083" w:rsidRDefault="00824083">
            <w:pPr>
              <w:pStyle w:val="a8"/>
              <w:spacing w:after="0"/>
              <w:jc w:val="left"/>
              <w:rPr>
                <w:szCs w:val="24"/>
              </w:rPr>
            </w:pPr>
          </w:p>
        </w:tc>
      </w:tr>
      <w:tr w:rsidR="00824083" w:rsidRPr="00824083" w:rsidTr="00824083">
        <w:trPr>
          <w:trHeight w:val="20"/>
        </w:trPr>
        <w:tc>
          <w:tcPr>
            <w:tcW w:w="3401" w:type="dxa"/>
            <w:tcBorders>
              <w:top w:val="single" w:sz="4" w:space="0" w:color="auto"/>
              <w:bottom w:val="single" w:sz="4" w:space="0" w:color="auto"/>
            </w:tcBorders>
          </w:tcPr>
          <w:p w:rsidR="00824083" w:rsidRPr="00824083" w:rsidRDefault="00824083">
            <w:pPr>
              <w:pStyle w:val="a8"/>
              <w:spacing w:after="0"/>
              <w:jc w:val="left"/>
              <w:rPr>
                <w:szCs w:val="24"/>
              </w:rPr>
            </w:pPr>
          </w:p>
        </w:tc>
        <w:tc>
          <w:tcPr>
            <w:tcW w:w="4113" w:type="dxa"/>
            <w:tcBorders>
              <w:top w:val="single" w:sz="4" w:space="0" w:color="auto"/>
              <w:bottom w:val="single" w:sz="4" w:space="0" w:color="auto"/>
              <w:right w:val="single" w:sz="4" w:space="0" w:color="auto"/>
            </w:tcBorders>
          </w:tcPr>
          <w:p w:rsidR="00824083" w:rsidRPr="00824083" w:rsidRDefault="00824083">
            <w:pPr>
              <w:pStyle w:val="a8"/>
              <w:spacing w:after="0"/>
              <w:jc w:val="left"/>
              <w:rPr>
                <w:szCs w:val="24"/>
              </w:rPr>
            </w:pPr>
          </w:p>
        </w:tc>
        <w:tc>
          <w:tcPr>
            <w:tcW w:w="3118" w:type="dxa"/>
            <w:tcBorders>
              <w:top w:val="single" w:sz="4" w:space="0" w:color="auto"/>
              <w:bottom w:val="single" w:sz="4" w:space="0" w:color="auto"/>
              <w:right w:val="single" w:sz="4" w:space="0" w:color="auto"/>
            </w:tcBorders>
          </w:tcPr>
          <w:p w:rsidR="00824083" w:rsidRPr="00824083" w:rsidRDefault="00824083">
            <w:pPr>
              <w:pStyle w:val="a8"/>
              <w:spacing w:after="0"/>
              <w:jc w:val="left"/>
              <w:rPr>
                <w:szCs w:val="24"/>
              </w:rPr>
            </w:pPr>
          </w:p>
        </w:tc>
      </w:tr>
      <w:tr w:rsidR="00824083" w:rsidRPr="00824083" w:rsidTr="00824083">
        <w:trPr>
          <w:trHeight w:val="20"/>
        </w:trPr>
        <w:tc>
          <w:tcPr>
            <w:tcW w:w="3401" w:type="dxa"/>
            <w:tcBorders>
              <w:top w:val="single" w:sz="4" w:space="0" w:color="auto"/>
              <w:bottom w:val="single" w:sz="4" w:space="0" w:color="auto"/>
            </w:tcBorders>
          </w:tcPr>
          <w:p w:rsidR="00824083" w:rsidRPr="00824083" w:rsidRDefault="00824083">
            <w:pPr>
              <w:pStyle w:val="a8"/>
              <w:spacing w:after="0"/>
              <w:jc w:val="left"/>
              <w:rPr>
                <w:szCs w:val="24"/>
              </w:rPr>
            </w:pPr>
          </w:p>
        </w:tc>
        <w:tc>
          <w:tcPr>
            <w:tcW w:w="4113" w:type="dxa"/>
            <w:tcBorders>
              <w:top w:val="single" w:sz="4" w:space="0" w:color="auto"/>
              <w:bottom w:val="single" w:sz="4" w:space="0" w:color="auto"/>
              <w:right w:val="single" w:sz="4" w:space="0" w:color="auto"/>
            </w:tcBorders>
          </w:tcPr>
          <w:p w:rsidR="00824083" w:rsidRPr="00824083" w:rsidRDefault="00824083">
            <w:pPr>
              <w:pStyle w:val="a8"/>
              <w:spacing w:after="0"/>
              <w:jc w:val="left"/>
              <w:rPr>
                <w:szCs w:val="24"/>
              </w:rPr>
            </w:pPr>
          </w:p>
        </w:tc>
        <w:tc>
          <w:tcPr>
            <w:tcW w:w="3118" w:type="dxa"/>
            <w:tcBorders>
              <w:top w:val="single" w:sz="4" w:space="0" w:color="auto"/>
              <w:bottom w:val="single" w:sz="4" w:space="0" w:color="auto"/>
              <w:right w:val="single" w:sz="4" w:space="0" w:color="auto"/>
            </w:tcBorders>
          </w:tcPr>
          <w:p w:rsidR="00824083" w:rsidRPr="00824083" w:rsidRDefault="00824083">
            <w:pPr>
              <w:pStyle w:val="a8"/>
              <w:spacing w:after="0"/>
              <w:jc w:val="left"/>
              <w:rPr>
                <w:szCs w:val="24"/>
              </w:rPr>
            </w:pPr>
          </w:p>
        </w:tc>
      </w:tr>
    </w:tbl>
    <w:p w:rsidR="00416B78" w:rsidRPr="00824083" w:rsidRDefault="00416B78" w:rsidP="00416B78">
      <w:pPr>
        <w:pStyle w:val="a8"/>
        <w:spacing w:after="0"/>
        <w:rPr>
          <w:i/>
          <w:szCs w:val="24"/>
        </w:rPr>
      </w:pPr>
    </w:p>
    <w:p w:rsidR="00844E60" w:rsidRPr="00BD5A27" w:rsidRDefault="00844E60" w:rsidP="00416B78">
      <w:pPr>
        <w:pStyle w:val="a8"/>
        <w:spacing w:after="0"/>
        <w:rPr>
          <w:i/>
          <w:szCs w:val="24"/>
          <w:highlight w:val="green"/>
        </w:rPr>
      </w:pPr>
    </w:p>
    <w:p w:rsidR="00844E60" w:rsidRPr="00BD5A27" w:rsidRDefault="00844E60" w:rsidP="00416B78">
      <w:pPr>
        <w:pStyle w:val="a8"/>
        <w:spacing w:after="0"/>
        <w:rPr>
          <w:i/>
          <w:szCs w:val="24"/>
          <w:highlight w:val="green"/>
        </w:rPr>
      </w:pPr>
    </w:p>
    <w:p w:rsidR="00416B78" w:rsidRPr="00824083" w:rsidRDefault="00416B78" w:rsidP="00416B78">
      <w:pPr>
        <w:pStyle w:val="a8"/>
        <w:spacing w:after="0"/>
        <w:rPr>
          <w:i/>
          <w:szCs w:val="24"/>
        </w:rPr>
      </w:pPr>
    </w:p>
    <w:p w:rsidR="00DE6295" w:rsidRDefault="00823223">
      <w:pPr>
        <w:pStyle w:val="a8"/>
        <w:spacing w:after="0"/>
        <w:rPr>
          <w:i/>
          <w:szCs w:val="24"/>
        </w:rPr>
      </w:pPr>
      <w:r w:rsidRPr="00823223">
        <w:rPr>
          <w:b/>
          <w:szCs w:val="24"/>
        </w:rPr>
        <w:t xml:space="preserve">Цена договора </w:t>
      </w:r>
      <w:r w:rsidRPr="00823223">
        <w:rPr>
          <w:i/>
          <w:szCs w:val="24"/>
        </w:rPr>
        <w:t>__________________________(значение цифрами и прописью).</w:t>
      </w:r>
    </w:p>
    <w:p w:rsidR="00B33E98" w:rsidRPr="00824083" w:rsidRDefault="00B33E98" w:rsidP="00B33E98">
      <w:pPr>
        <w:spacing w:after="0" w:line="240" w:lineRule="auto"/>
        <w:jc w:val="both"/>
        <w:rPr>
          <w:rFonts w:ascii="Times New Roman" w:hAnsi="Times New Roman"/>
          <w:sz w:val="24"/>
          <w:szCs w:val="24"/>
        </w:rPr>
      </w:pPr>
    </w:p>
    <w:p w:rsidR="00B33E98" w:rsidRPr="00824083" w:rsidRDefault="00B33E98" w:rsidP="00B33E98">
      <w:pPr>
        <w:spacing w:after="0" w:line="240" w:lineRule="auto"/>
        <w:jc w:val="both"/>
        <w:rPr>
          <w:rFonts w:ascii="Times New Roman" w:hAnsi="Times New Roman"/>
          <w:sz w:val="24"/>
          <w:szCs w:val="24"/>
        </w:rPr>
      </w:pPr>
    </w:p>
    <w:p w:rsidR="00B33E98" w:rsidRPr="00824083" w:rsidRDefault="00B33E98" w:rsidP="00B33E98">
      <w:pPr>
        <w:spacing w:after="0" w:line="240" w:lineRule="auto"/>
        <w:jc w:val="both"/>
        <w:rPr>
          <w:rFonts w:ascii="Times New Roman" w:hAnsi="Times New Roman"/>
          <w:sz w:val="24"/>
          <w:szCs w:val="24"/>
        </w:rPr>
      </w:pPr>
    </w:p>
    <w:p w:rsidR="006F04EC" w:rsidRPr="00824083" w:rsidRDefault="00823223" w:rsidP="006F04EC">
      <w:pPr>
        <w:spacing w:after="0" w:line="240" w:lineRule="auto"/>
        <w:jc w:val="both"/>
        <w:rPr>
          <w:rFonts w:ascii="Times New Roman" w:hAnsi="Times New Roman"/>
          <w:sz w:val="24"/>
          <w:szCs w:val="24"/>
        </w:rPr>
      </w:pPr>
      <w:r w:rsidRPr="00823223">
        <w:rPr>
          <w:rFonts w:ascii="Times New Roman" w:hAnsi="Times New Roman"/>
          <w:b/>
          <w:sz w:val="24"/>
          <w:szCs w:val="24"/>
        </w:rPr>
        <w:t>Руководитель организации</w:t>
      </w:r>
      <w:r w:rsidRPr="00823223">
        <w:rPr>
          <w:rFonts w:ascii="Times New Roman" w:hAnsi="Times New Roman"/>
          <w:sz w:val="24"/>
          <w:szCs w:val="24"/>
        </w:rPr>
        <w:tab/>
        <w:t>_____________________ (Фамилия И.О.)</w:t>
      </w:r>
    </w:p>
    <w:p w:rsidR="006F04EC" w:rsidRPr="00824083" w:rsidRDefault="00823223" w:rsidP="006F04EC">
      <w:pPr>
        <w:spacing w:after="0" w:line="240" w:lineRule="auto"/>
        <w:ind w:firstLine="5160"/>
        <w:rPr>
          <w:rFonts w:ascii="Times New Roman" w:hAnsi="Times New Roman"/>
          <w:i/>
          <w:sz w:val="24"/>
          <w:szCs w:val="24"/>
        </w:rPr>
      </w:pPr>
      <w:r w:rsidRPr="00823223">
        <w:rPr>
          <w:rFonts w:ascii="Times New Roman" w:hAnsi="Times New Roman"/>
          <w:i/>
          <w:sz w:val="24"/>
          <w:szCs w:val="24"/>
          <w:vertAlign w:val="superscript"/>
        </w:rPr>
        <w:t>(подпись)</w:t>
      </w:r>
    </w:p>
    <w:p w:rsidR="006F04EC" w:rsidRPr="00824083" w:rsidRDefault="00823223" w:rsidP="006F04EC">
      <w:pPr>
        <w:spacing w:after="0" w:line="240" w:lineRule="auto"/>
        <w:ind w:firstLine="5160"/>
        <w:rPr>
          <w:rFonts w:ascii="Times New Roman" w:hAnsi="Times New Roman"/>
          <w:sz w:val="24"/>
          <w:szCs w:val="24"/>
        </w:rPr>
      </w:pPr>
      <w:r w:rsidRPr="00823223">
        <w:rPr>
          <w:rFonts w:ascii="Times New Roman" w:hAnsi="Times New Roman"/>
          <w:i/>
          <w:sz w:val="24"/>
          <w:szCs w:val="24"/>
        </w:rPr>
        <w:t xml:space="preserve">МП                                                                                   </w:t>
      </w:r>
      <w:r w:rsidRPr="00823223">
        <w:rPr>
          <w:rFonts w:ascii="Times New Roman" w:hAnsi="Times New Roman"/>
          <w:b/>
          <w:sz w:val="24"/>
          <w:szCs w:val="24"/>
        </w:rPr>
        <w:t>Главный бухгалтер</w:t>
      </w:r>
      <w:r w:rsidRPr="00823223">
        <w:rPr>
          <w:rFonts w:ascii="Times New Roman" w:hAnsi="Times New Roman"/>
          <w:sz w:val="24"/>
          <w:szCs w:val="24"/>
        </w:rPr>
        <w:tab/>
      </w:r>
      <w:r w:rsidRPr="00823223">
        <w:rPr>
          <w:rFonts w:ascii="Times New Roman" w:hAnsi="Times New Roman"/>
          <w:sz w:val="24"/>
          <w:szCs w:val="24"/>
        </w:rPr>
        <w:tab/>
        <w:t>_____________________ (Фамилия И.О.)</w:t>
      </w:r>
    </w:p>
    <w:p w:rsidR="006F04EC" w:rsidRPr="00824083" w:rsidRDefault="00823223" w:rsidP="006F04EC">
      <w:pPr>
        <w:ind w:firstLine="5160"/>
        <w:rPr>
          <w:rFonts w:ascii="Times New Roman" w:hAnsi="Times New Roman"/>
          <w:i/>
          <w:sz w:val="24"/>
          <w:szCs w:val="24"/>
          <w:vertAlign w:val="superscript"/>
        </w:rPr>
      </w:pPr>
      <w:r w:rsidRPr="00823223">
        <w:rPr>
          <w:rFonts w:ascii="Times New Roman" w:hAnsi="Times New Roman"/>
          <w:i/>
          <w:sz w:val="24"/>
          <w:szCs w:val="24"/>
          <w:vertAlign w:val="superscript"/>
        </w:rPr>
        <w:t>(подпись)</w:t>
      </w:r>
      <w:r w:rsidRPr="00823223">
        <w:rPr>
          <w:rFonts w:ascii="Times New Roman" w:hAnsi="Times New Roman"/>
          <w:i/>
          <w:sz w:val="24"/>
          <w:szCs w:val="24"/>
          <w:vertAlign w:val="superscript"/>
        </w:rPr>
        <w:br w:type="page"/>
      </w:r>
    </w:p>
    <w:p w:rsidR="006F04EC" w:rsidRPr="005D33CA" w:rsidRDefault="00823223" w:rsidP="006F04EC">
      <w:pPr>
        <w:widowControl w:val="0"/>
        <w:tabs>
          <w:tab w:val="left" w:pos="1134"/>
        </w:tabs>
        <w:autoSpaceDE w:val="0"/>
        <w:autoSpaceDN w:val="0"/>
        <w:adjustRightInd w:val="0"/>
        <w:spacing w:after="0" w:line="240" w:lineRule="auto"/>
        <w:ind w:left="6237"/>
        <w:rPr>
          <w:rFonts w:ascii="Times New Roman" w:hAnsi="Times New Roman"/>
          <w:spacing w:val="-5"/>
          <w:sz w:val="24"/>
          <w:szCs w:val="24"/>
        </w:rPr>
      </w:pPr>
      <w:r w:rsidRPr="00823223">
        <w:rPr>
          <w:rFonts w:ascii="Times New Roman" w:hAnsi="Times New Roman"/>
          <w:spacing w:val="-5"/>
          <w:sz w:val="24"/>
          <w:szCs w:val="24"/>
        </w:rPr>
        <w:lastRenderedPageBreak/>
        <w:t xml:space="preserve">Приложение № 4 к документации о проведении запроса </w:t>
      </w:r>
      <w:r w:rsidR="003A2585">
        <w:rPr>
          <w:rFonts w:ascii="Times New Roman" w:hAnsi="Times New Roman"/>
          <w:spacing w:val="-5"/>
          <w:sz w:val="24"/>
          <w:szCs w:val="24"/>
        </w:rPr>
        <w:t xml:space="preserve">коммерческих </w:t>
      </w:r>
      <w:r w:rsidRPr="00823223">
        <w:rPr>
          <w:rFonts w:ascii="Times New Roman" w:hAnsi="Times New Roman"/>
          <w:spacing w:val="-5"/>
          <w:sz w:val="24"/>
          <w:szCs w:val="24"/>
        </w:rPr>
        <w:t>предложений</w:t>
      </w:r>
    </w:p>
    <w:p w:rsidR="006F04EC" w:rsidRPr="00C14147" w:rsidRDefault="006F04EC" w:rsidP="006F04EC">
      <w:pPr>
        <w:spacing w:after="0" w:line="240" w:lineRule="auto"/>
        <w:jc w:val="both"/>
        <w:rPr>
          <w:rFonts w:ascii="Times New Roman" w:hAnsi="Times New Roman"/>
          <w:b/>
          <w:sz w:val="12"/>
          <w:szCs w:val="12"/>
        </w:rPr>
      </w:pPr>
    </w:p>
    <w:p w:rsidR="006F04EC" w:rsidRPr="005D33CA" w:rsidRDefault="00823223" w:rsidP="006F04EC">
      <w:pPr>
        <w:spacing w:after="0" w:line="240" w:lineRule="auto"/>
        <w:jc w:val="center"/>
        <w:rPr>
          <w:rFonts w:ascii="Times New Roman" w:hAnsi="Times New Roman"/>
          <w:b/>
          <w:sz w:val="24"/>
          <w:szCs w:val="24"/>
        </w:rPr>
      </w:pPr>
      <w:r w:rsidRPr="00823223">
        <w:rPr>
          <w:rFonts w:ascii="Times New Roman" w:hAnsi="Times New Roman"/>
          <w:b/>
          <w:sz w:val="24"/>
          <w:szCs w:val="24"/>
        </w:rPr>
        <w:t>Предложение о качестве поставки</w:t>
      </w:r>
    </w:p>
    <w:p w:rsidR="003B1D16" w:rsidRPr="00C14147" w:rsidRDefault="003B1D16" w:rsidP="003B1D16">
      <w:pPr>
        <w:pStyle w:val="af0"/>
        <w:spacing w:after="0" w:line="240" w:lineRule="auto"/>
        <w:ind w:left="1068"/>
        <w:jc w:val="both"/>
        <w:rPr>
          <w:rFonts w:ascii="Times New Roman" w:hAnsi="Times New Roman"/>
          <w:sz w:val="12"/>
          <w:szCs w:val="12"/>
        </w:rPr>
      </w:pPr>
    </w:p>
    <w:p w:rsidR="006F04EC" w:rsidRDefault="00823223" w:rsidP="003B1D16">
      <w:pPr>
        <w:pStyle w:val="af0"/>
        <w:spacing w:after="0" w:line="240" w:lineRule="auto"/>
        <w:ind w:left="709"/>
        <w:jc w:val="both"/>
        <w:rPr>
          <w:rFonts w:ascii="Times New Roman" w:hAnsi="Times New Roman"/>
          <w:b/>
          <w:sz w:val="24"/>
          <w:szCs w:val="24"/>
        </w:rPr>
      </w:pPr>
      <w:r w:rsidRPr="00823223">
        <w:rPr>
          <w:rFonts w:ascii="Times New Roman" w:hAnsi="Times New Roman"/>
          <w:sz w:val="24"/>
          <w:szCs w:val="24"/>
        </w:rPr>
        <w:t xml:space="preserve">1. </w:t>
      </w:r>
      <w:r w:rsidRPr="00823223">
        <w:rPr>
          <w:rFonts w:ascii="Times New Roman" w:hAnsi="Times New Roman"/>
          <w:b/>
          <w:sz w:val="24"/>
          <w:szCs w:val="24"/>
        </w:rPr>
        <w:t xml:space="preserve">Предложение о качестве </w:t>
      </w:r>
    </w:p>
    <w:p w:rsidR="00C14147" w:rsidRPr="00C14147" w:rsidRDefault="00C14147" w:rsidP="003B1D16">
      <w:pPr>
        <w:pStyle w:val="af0"/>
        <w:spacing w:after="0" w:line="240" w:lineRule="auto"/>
        <w:ind w:left="709"/>
        <w:jc w:val="both"/>
        <w:rPr>
          <w:rFonts w:ascii="Times New Roman" w:hAnsi="Times New Roman"/>
          <w:b/>
          <w:sz w:val="12"/>
          <w:szCs w:val="12"/>
        </w:rPr>
      </w:pPr>
    </w:p>
    <w:p w:rsidR="006F04EC" w:rsidRPr="005D33CA" w:rsidRDefault="00823223" w:rsidP="003B1D16">
      <w:pPr>
        <w:spacing w:after="0" w:line="240" w:lineRule="auto"/>
        <w:jc w:val="both"/>
        <w:rPr>
          <w:rFonts w:ascii="Times New Roman" w:hAnsi="Times New Roman"/>
          <w:sz w:val="24"/>
          <w:szCs w:val="24"/>
        </w:rPr>
      </w:pPr>
      <w:r w:rsidRPr="00823223">
        <w:rPr>
          <w:rFonts w:ascii="Times New Roman" w:hAnsi="Times New Roman"/>
          <w:sz w:val="24"/>
          <w:szCs w:val="24"/>
        </w:rPr>
        <w:t xml:space="preserve">            Сведения </w:t>
      </w:r>
      <w:proofErr w:type="gramStart"/>
      <w:r w:rsidRPr="00823223">
        <w:rPr>
          <w:rFonts w:ascii="Times New Roman" w:hAnsi="Times New Roman"/>
          <w:sz w:val="24"/>
          <w:szCs w:val="24"/>
        </w:rPr>
        <w:t>представляются в форме пояснительной записки и должны</w:t>
      </w:r>
      <w:proofErr w:type="gramEnd"/>
      <w:r w:rsidRPr="00823223">
        <w:rPr>
          <w:rFonts w:ascii="Times New Roman" w:hAnsi="Times New Roman"/>
          <w:sz w:val="24"/>
          <w:szCs w:val="24"/>
        </w:rPr>
        <w:t xml:space="preserve"> содержать описание технологических характеристик программного обеспечения, являющегося предметом закупки, их количественные и качественные характеристики, объемы и прочие существенные условия договора, включая:</w:t>
      </w:r>
    </w:p>
    <w:p w:rsidR="003B1D16" w:rsidRPr="005D33CA" w:rsidRDefault="00823223" w:rsidP="003B1D16">
      <w:pPr>
        <w:tabs>
          <w:tab w:val="left" w:pos="1080"/>
        </w:tabs>
        <w:spacing w:after="0" w:line="240" w:lineRule="auto"/>
        <w:jc w:val="both"/>
        <w:rPr>
          <w:rFonts w:ascii="Times New Roman" w:hAnsi="Times New Roman"/>
          <w:sz w:val="24"/>
          <w:szCs w:val="24"/>
        </w:rPr>
      </w:pPr>
      <w:r w:rsidRPr="00823223">
        <w:rPr>
          <w:rFonts w:ascii="Times New Roman" w:hAnsi="Times New Roman"/>
          <w:sz w:val="24"/>
          <w:szCs w:val="24"/>
        </w:rPr>
        <w:t xml:space="preserve">            1.1. Сведения об используемой технологической платформе (базовой программной среде, в которой выполнены прикладные конфигурации);</w:t>
      </w:r>
    </w:p>
    <w:p w:rsidR="00DA166B" w:rsidRPr="005D33CA" w:rsidRDefault="00823223" w:rsidP="003B1D16">
      <w:pPr>
        <w:tabs>
          <w:tab w:val="left" w:pos="1080"/>
        </w:tabs>
        <w:spacing w:after="0" w:line="240" w:lineRule="auto"/>
        <w:jc w:val="both"/>
        <w:rPr>
          <w:rFonts w:ascii="Times New Roman" w:hAnsi="Times New Roman"/>
          <w:sz w:val="24"/>
          <w:szCs w:val="24"/>
        </w:rPr>
      </w:pPr>
      <w:r w:rsidRPr="00823223">
        <w:rPr>
          <w:rFonts w:ascii="Times New Roman" w:hAnsi="Times New Roman"/>
          <w:sz w:val="24"/>
          <w:szCs w:val="24"/>
        </w:rPr>
        <w:t xml:space="preserve">            1.2. Сведения об используемом прикладном решении, на базе которого выполнено </w:t>
      </w:r>
      <w:proofErr w:type="gramStart"/>
      <w:r w:rsidRPr="00823223">
        <w:rPr>
          <w:rFonts w:ascii="Times New Roman" w:hAnsi="Times New Roman"/>
          <w:sz w:val="24"/>
          <w:szCs w:val="24"/>
        </w:rPr>
        <w:t>программное</w:t>
      </w:r>
      <w:proofErr w:type="gramEnd"/>
      <w:r w:rsidRPr="00823223">
        <w:rPr>
          <w:rFonts w:ascii="Times New Roman" w:hAnsi="Times New Roman"/>
          <w:sz w:val="24"/>
          <w:szCs w:val="24"/>
        </w:rPr>
        <w:t xml:space="preserve"> обеспечения для ОСБУ НФО;</w:t>
      </w:r>
    </w:p>
    <w:p w:rsidR="00DE6295" w:rsidRPr="00D752F7" w:rsidRDefault="00823223">
      <w:pPr>
        <w:pStyle w:val="af0"/>
        <w:numPr>
          <w:ilvl w:val="1"/>
          <w:numId w:val="12"/>
        </w:numPr>
        <w:tabs>
          <w:tab w:val="left" w:pos="0"/>
          <w:tab w:val="left" w:pos="426"/>
          <w:tab w:val="left" w:pos="851"/>
        </w:tabs>
        <w:spacing w:after="0" w:line="240" w:lineRule="auto"/>
        <w:ind w:left="0" w:firstLine="708"/>
        <w:jc w:val="both"/>
        <w:rPr>
          <w:rFonts w:ascii="Times New Roman" w:hAnsi="Times New Roman"/>
          <w:sz w:val="24"/>
          <w:szCs w:val="24"/>
        </w:rPr>
      </w:pPr>
      <w:r w:rsidRPr="00823223">
        <w:rPr>
          <w:rFonts w:ascii="Times New Roman" w:hAnsi="Times New Roman"/>
          <w:sz w:val="24"/>
          <w:szCs w:val="24"/>
        </w:rPr>
        <w:t xml:space="preserve">Характеристики программного обеспечения (решения) для ОСБУ НФО, </w:t>
      </w:r>
      <w:r w:rsidR="00683130">
        <w:rPr>
          <w:rFonts w:ascii="Times New Roman" w:hAnsi="Times New Roman"/>
          <w:sz w:val="24"/>
          <w:szCs w:val="24"/>
        </w:rPr>
        <w:t>предлагаемого участником закупки</w:t>
      </w:r>
    </w:p>
    <w:p w:rsidR="00DE6295" w:rsidRPr="00D752F7" w:rsidRDefault="00683130">
      <w:pPr>
        <w:pStyle w:val="af0"/>
        <w:numPr>
          <w:ilvl w:val="1"/>
          <w:numId w:val="12"/>
        </w:numPr>
        <w:tabs>
          <w:tab w:val="left" w:pos="0"/>
          <w:tab w:val="left" w:pos="426"/>
          <w:tab w:val="left" w:pos="851"/>
        </w:tabs>
        <w:spacing w:after="0" w:line="240" w:lineRule="auto"/>
        <w:ind w:left="0" w:firstLine="708"/>
        <w:jc w:val="both"/>
        <w:rPr>
          <w:rFonts w:ascii="Times New Roman" w:hAnsi="Times New Roman"/>
          <w:sz w:val="24"/>
          <w:szCs w:val="24"/>
        </w:rPr>
      </w:pPr>
      <w:r>
        <w:rPr>
          <w:rFonts w:ascii="Times New Roman" w:hAnsi="Times New Roman"/>
          <w:sz w:val="24"/>
          <w:szCs w:val="24"/>
        </w:rPr>
        <w:t>Степень завершенности разработки программного обеспечения под требования ОСБУ НФО, включая блоки доверительного управления и учета финансовых инструментов (в расчет принимается усредненное значение по позициям функциональности программного обеспечения, указанным в техническом задании)</w:t>
      </w:r>
    </w:p>
    <w:p w:rsidR="00D752F7" w:rsidRPr="00D752F7" w:rsidRDefault="00683130">
      <w:pPr>
        <w:pStyle w:val="af0"/>
        <w:numPr>
          <w:ilvl w:val="1"/>
          <w:numId w:val="12"/>
        </w:numPr>
        <w:tabs>
          <w:tab w:val="left" w:pos="0"/>
          <w:tab w:val="left" w:pos="426"/>
          <w:tab w:val="left" w:pos="851"/>
        </w:tabs>
        <w:spacing w:after="0" w:line="240" w:lineRule="auto"/>
        <w:ind w:left="0" w:firstLine="708"/>
        <w:jc w:val="both"/>
        <w:rPr>
          <w:rFonts w:ascii="Times New Roman" w:hAnsi="Times New Roman"/>
          <w:sz w:val="24"/>
          <w:szCs w:val="24"/>
        </w:rPr>
      </w:pPr>
      <w:r w:rsidRPr="00683130">
        <w:rPr>
          <w:rFonts w:ascii="Times New Roman" w:hAnsi="Times New Roman"/>
          <w:sz w:val="24"/>
          <w:szCs w:val="24"/>
        </w:rPr>
        <w:t>Ограничения по количеству рабочих мест (наличие/отсутствие)</w:t>
      </w:r>
    </w:p>
    <w:p w:rsidR="00D752F7" w:rsidRPr="00D752F7" w:rsidRDefault="00683130">
      <w:pPr>
        <w:pStyle w:val="af0"/>
        <w:numPr>
          <w:ilvl w:val="1"/>
          <w:numId w:val="12"/>
        </w:numPr>
        <w:tabs>
          <w:tab w:val="left" w:pos="0"/>
          <w:tab w:val="left" w:pos="426"/>
          <w:tab w:val="left" w:pos="851"/>
        </w:tabs>
        <w:spacing w:after="0" w:line="240" w:lineRule="auto"/>
        <w:ind w:left="0" w:firstLine="708"/>
        <w:jc w:val="both"/>
        <w:rPr>
          <w:rFonts w:ascii="Times New Roman" w:hAnsi="Times New Roman"/>
          <w:sz w:val="24"/>
          <w:szCs w:val="24"/>
        </w:rPr>
      </w:pPr>
      <w:r w:rsidRPr="00683130">
        <w:rPr>
          <w:rFonts w:ascii="Times New Roman" w:hAnsi="Times New Roman"/>
          <w:sz w:val="24"/>
          <w:szCs w:val="24"/>
        </w:rPr>
        <w:t>Характеристики ограничений по программному коду (наличие/отсутствие)</w:t>
      </w:r>
    </w:p>
    <w:p w:rsidR="00D752F7" w:rsidRPr="00D752F7" w:rsidRDefault="00683130">
      <w:pPr>
        <w:pStyle w:val="af0"/>
        <w:numPr>
          <w:ilvl w:val="1"/>
          <w:numId w:val="12"/>
        </w:numPr>
        <w:tabs>
          <w:tab w:val="left" w:pos="0"/>
          <w:tab w:val="left" w:pos="426"/>
          <w:tab w:val="left" w:pos="851"/>
        </w:tabs>
        <w:spacing w:after="0" w:line="240" w:lineRule="auto"/>
        <w:ind w:left="0" w:firstLine="708"/>
        <w:jc w:val="both"/>
        <w:rPr>
          <w:rFonts w:ascii="Times New Roman" w:hAnsi="Times New Roman"/>
          <w:sz w:val="24"/>
          <w:szCs w:val="24"/>
        </w:rPr>
      </w:pPr>
      <w:r w:rsidRPr="00683130">
        <w:rPr>
          <w:rFonts w:ascii="Times New Roman" w:hAnsi="Times New Roman"/>
          <w:sz w:val="24"/>
          <w:szCs w:val="24"/>
        </w:rPr>
        <w:t>Отдельные ключи защиты (наличие/отсутствие)</w:t>
      </w:r>
    </w:p>
    <w:p w:rsidR="00D752F7" w:rsidRPr="00D752F7" w:rsidRDefault="00683130">
      <w:pPr>
        <w:pStyle w:val="af0"/>
        <w:numPr>
          <w:ilvl w:val="1"/>
          <w:numId w:val="12"/>
        </w:numPr>
        <w:tabs>
          <w:tab w:val="left" w:pos="0"/>
          <w:tab w:val="left" w:pos="426"/>
          <w:tab w:val="left" w:pos="851"/>
        </w:tabs>
        <w:spacing w:after="0" w:line="240" w:lineRule="auto"/>
        <w:ind w:left="0" w:firstLine="708"/>
        <w:jc w:val="both"/>
        <w:rPr>
          <w:rFonts w:ascii="Times New Roman" w:hAnsi="Times New Roman"/>
          <w:sz w:val="24"/>
          <w:szCs w:val="24"/>
        </w:rPr>
      </w:pPr>
      <w:r w:rsidRPr="00683130">
        <w:rPr>
          <w:rFonts w:ascii="Times New Roman" w:hAnsi="Times New Roman"/>
          <w:sz w:val="24"/>
          <w:szCs w:val="24"/>
        </w:rPr>
        <w:t>Иные программные ограничения (наличие/отсутствие)</w:t>
      </w:r>
    </w:p>
    <w:p w:rsidR="001B6DFA" w:rsidRPr="00C14147" w:rsidRDefault="001B6DFA" w:rsidP="006F04EC">
      <w:pPr>
        <w:spacing w:after="0" w:line="240" w:lineRule="auto"/>
        <w:ind w:firstLine="708"/>
        <w:jc w:val="both"/>
        <w:rPr>
          <w:rFonts w:ascii="Times New Roman" w:hAnsi="Times New Roman"/>
          <w:b/>
          <w:sz w:val="12"/>
          <w:szCs w:val="12"/>
        </w:rPr>
      </w:pPr>
    </w:p>
    <w:p w:rsidR="005058CE" w:rsidRPr="005D33CA" w:rsidRDefault="00823223">
      <w:pPr>
        <w:spacing w:after="0" w:line="240" w:lineRule="auto"/>
        <w:ind w:firstLine="708"/>
        <w:jc w:val="both"/>
        <w:rPr>
          <w:rFonts w:ascii="Times New Roman" w:hAnsi="Times New Roman"/>
          <w:color w:val="FF0000"/>
          <w:sz w:val="24"/>
          <w:szCs w:val="24"/>
        </w:rPr>
      </w:pPr>
      <w:r w:rsidRPr="00823223">
        <w:rPr>
          <w:rFonts w:ascii="Times New Roman" w:hAnsi="Times New Roman"/>
          <w:b/>
          <w:sz w:val="24"/>
          <w:szCs w:val="24"/>
        </w:rPr>
        <w:t>2. Сведения о положительной деловой репутации и квалификации участника закупки</w:t>
      </w:r>
      <w:r w:rsidRPr="00823223">
        <w:rPr>
          <w:rFonts w:ascii="Times New Roman" w:hAnsi="Times New Roman"/>
          <w:sz w:val="24"/>
          <w:szCs w:val="24"/>
        </w:rPr>
        <w:t xml:space="preserve"> </w:t>
      </w:r>
    </w:p>
    <w:p w:rsidR="005058CE" w:rsidRPr="00C14147" w:rsidRDefault="005058CE">
      <w:pPr>
        <w:spacing w:after="0" w:line="240" w:lineRule="auto"/>
        <w:ind w:firstLine="708"/>
        <w:jc w:val="both"/>
        <w:rPr>
          <w:rFonts w:ascii="Times New Roman" w:hAnsi="Times New Roman"/>
          <w:b/>
          <w:sz w:val="12"/>
          <w:szCs w:val="12"/>
        </w:rPr>
      </w:pPr>
    </w:p>
    <w:tbl>
      <w:tblPr>
        <w:tblStyle w:val="ac"/>
        <w:tblW w:w="0" w:type="auto"/>
        <w:tblLayout w:type="fixed"/>
        <w:tblLook w:val="04A0"/>
      </w:tblPr>
      <w:tblGrid>
        <w:gridCol w:w="5638"/>
        <w:gridCol w:w="1558"/>
        <w:gridCol w:w="3169"/>
      </w:tblGrid>
      <w:tr w:rsidR="00BE6847" w:rsidRPr="00FF009C" w:rsidTr="00C14147">
        <w:tc>
          <w:tcPr>
            <w:tcW w:w="5638" w:type="dxa"/>
          </w:tcPr>
          <w:p w:rsidR="00DE6295" w:rsidRDefault="00823223">
            <w:pPr>
              <w:spacing w:after="0" w:line="240" w:lineRule="auto"/>
              <w:jc w:val="center"/>
              <w:rPr>
                <w:rFonts w:ascii="Times New Roman" w:hAnsi="Times New Roman"/>
              </w:rPr>
            </w:pPr>
            <w:r w:rsidRPr="00823223">
              <w:rPr>
                <w:rFonts w:ascii="Times New Roman" w:hAnsi="Times New Roman"/>
              </w:rPr>
              <w:t>Наименование критерия</w:t>
            </w:r>
          </w:p>
        </w:tc>
        <w:tc>
          <w:tcPr>
            <w:tcW w:w="1558" w:type="dxa"/>
          </w:tcPr>
          <w:p w:rsidR="00DE6295" w:rsidRDefault="00823223">
            <w:pPr>
              <w:spacing w:after="0" w:line="240" w:lineRule="auto"/>
              <w:jc w:val="center"/>
              <w:rPr>
                <w:rFonts w:ascii="Times New Roman" w:hAnsi="Times New Roman"/>
              </w:rPr>
            </w:pPr>
            <w:r w:rsidRPr="00823223">
              <w:rPr>
                <w:rFonts w:ascii="Times New Roman" w:hAnsi="Times New Roman"/>
              </w:rPr>
              <w:t>Значение участника</w:t>
            </w:r>
          </w:p>
        </w:tc>
        <w:tc>
          <w:tcPr>
            <w:tcW w:w="3169" w:type="dxa"/>
          </w:tcPr>
          <w:p w:rsidR="00DE6295" w:rsidRDefault="00FF009C">
            <w:pPr>
              <w:spacing w:after="0" w:line="240" w:lineRule="auto"/>
              <w:rPr>
                <w:rFonts w:ascii="Times New Roman" w:hAnsi="Times New Roman"/>
              </w:rPr>
            </w:pPr>
            <w:r>
              <w:rPr>
                <w:rFonts w:ascii="Times New Roman" w:hAnsi="Times New Roman"/>
              </w:rPr>
              <w:t>Подтверждающие документы</w:t>
            </w:r>
          </w:p>
        </w:tc>
      </w:tr>
      <w:tr w:rsidR="00624021" w:rsidRPr="00FF009C" w:rsidTr="00C14147">
        <w:tc>
          <w:tcPr>
            <w:tcW w:w="5638" w:type="dxa"/>
          </w:tcPr>
          <w:p w:rsidR="00DE6295" w:rsidRDefault="00624021">
            <w:pPr>
              <w:spacing w:after="0" w:line="240" w:lineRule="auto"/>
              <w:rPr>
                <w:rFonts w:ascii="Times New Roman" w:hAnsi="Times New Roman"/>
              </w:rPr>
            </w:pPr>
            <w:r>
              <w:rPr>
                <w:rFonts w:ascii="Times New Roman" w:hAnsi="Times New Roman"/>
              </w:rPr>
              <w:t>Наличие прав участника закупки на программное обеспечение и его доработку</w:t>
            </w:r>
          </w:p>
        </w:tc>
        <w:tc>
          <w:tcPr>
            <w:tcW w:w="1558" w:type="dxa"/>
          </w:tcPr>
          <w:p w:rsidR="00DE6295" w:rsidRDefault="00624021">
            <w:pPr>
              <w:spacing w:after="0" w:line="240" w:lineRule="auto"/>
              <w:rPr>
                <w:rFonts w:ascii="Times New Roman" w:hAnsi="Times New Roman"/>
              </w:rPr>
            </w:pPr>
            <w:r>
              <w:rPr>
                <w:rFonts w:ascii="Times New Roman" w:hAnsi="Times New Roman"/>
              </w:rPr>
              <w:t>Указать права</w:t>
            </w:r>
          </w:p>
        </w:tc>
        <w:tc>
          <w:tcPr>
            <w:tcW w:w="3169" w:type="dxa"/>
          </w:tcPr>
          <w:p w:rsidR="00624021" w:rsidRDefault="00624021" w:rsidP="00FF009C">
            <w:pPr>
              <w:spacing w:after="0" w:line="240" w:lineRule="auto"/>
              <w:rPr>
                <w:rFonts w:ascii="Times New Roman" w:hAnsi="Times New Roman"/>
              </w:rPr>
            </w:pPr>
            <w:r>
              <w:rPr>
                <w:rFonts w:ascii="Times New Roman" w:hAnsi="Times New Roman"/>
              </w:rPr>
              <w:t>Документы, подтверждающие права (регистрация, сертификаты, лицензии, партнерство и иные)</w:t>
            </w:r>
          </w:p>
        </w:tc>
      </w:tr>
      <w:tr w:rsidR="00FF009C" w:rsidRPr="00FF009C" w:rsidTr="00C14147">
        <w:tc>
          <w:tcPr>
            <w:tcW w:w="5638" w:type="dxa"/>
          </w:tcPr>
          <w:p w:rsidR="00FF009C" w:rsidRPr="00FF009C" w:rsidRDefault="00823223" w:rsidP="005A4428">
            <w:pPr>
              <w:spacing w:after="0" w:line="240" w:lineRule="auto"/>
              <w:jc w:val="both"/>
              <w:rPr>
                <w:rFonts w:ascii="Times New Roman" w:hAnsi="Times New Roman"/>
              </w:rPr>
            </w:pPr>
            <w:r w:rsidRPr="00823223">
              <w:rPr>
                <w:rFonts w:ascii="Times New Roman" w:hAnsi="Times New Roman"/>
              </w:rPr>
              <w:t xml:space="preserve">Наличие опыта разработки и внедрения собственных разработок программных решений и проектов по стандартам МСФО (учитываются проекты с завершенным циклом, а также в стадии внедрения и сопровождения на момент подачи заявки с </w:t>
            </w:r>
            <w:r w:rsidR="0064575F">
              <w:rPr>
                <w:rFonts w:ascii="Times New Roman" w:hAnsi="Times New Roman"/>
              </w:rPr>
              <w:t xml:space="preserve">не менее чем </w:t>
            </w:r>
            <w:r w:rsidRPr="00823223">
              <w:rPr>
                <w:rFonts w:ascii="Times New Roman" w:hAnsi="Times New Roman"/>
              </w:rPr>
              <w:t>80 % выполнением)</w:t>
            </w:r>
          </w:p>
        </w:tc>
        <w:tc>
          <w:tcPr>
            <w:tcW w:w="1558" w:type="dxa"/>
          </w:tcPr>
          <w:p w:rsidR="00FF009C" w:rsidRPr="00FF009C" w:rsidRDefault="00FF009C" w:rsidP="005A4428">
            <w:pPr>
              <w:spacing w:after="0" w:line="240" w:lineRule="auto"/>
              <w:jc w:val="both"/>
              <w:rPr>
                <w:rFonts w:ascii="Times New Roman" w:hAnsi="Times New Roman"/>
              </w:rPr>
            </w:pPr>
            <w:r>
              <w:rPr>
                <w:rFonts w:ascii="Times New Roman" w:hAnsi="Times New Roman"/>
              </w:rPr>
              <w:t>Указать количество</w:t>
            </w:r>
          </w:p>
        </w:tc>
        <w:tc>
          <w:tcPr>
            <w:tcW w:w="3169" w:type="dxa"/>
          </w:tcPr>
          <w:p w:rsidR="00FF009C" w:rsidRPr="00FF009C" w:rsidRDefault="00624021" w:rsidP="005A4428">
            <w:pPr>
              <w:spacing w:after="0" w:line="240" w:lineRule="auto"/>
              <w:jc w:val="both"/>
              <w:rPr>
                <w:rFonts w:ascii="Times New Roman" w:hAnsi="Times New Roman"/>
              </w:rPr>
            </w:pPr>
            <w:r>
              <w:rPr>
                <w:rFonts w:ascii="Times New Roman" w:hAnsi="Times New Roman"/>
              </w:rPr>
              <w:t>Реестр проектов с указанием содержания и стадии реализации (внедрения/сопровождения)</w:t>
            </w:r>
          </w:p>
        </w:tc>
      </w:tr>
      <w:tr w:rsidR="00624021" w:rsidRPr="00FF009C" w:rsidTr="00C14147">
        <w:tc>
          <w:tcPr>
            <w:tcW w:w="5638" w:type="dxa"/>
          </w:tcPr>
          <w:p w:rsidR="00624021" w:rsidRPr="00FF009C" w:rsidRDefault="00823223" w:rsidP="005A4428">
            <w:pPr>
              <w:spacing w:after="0" w:line="240" w:lineRule="auto"/>
              <w:jc w:val="both"/>
              <w:rPr>
                <w:rFonts w:ascii="Times New Roman" w:hAnsi="Times New Roman"/>
              </w:rPr>
            </w:pPr>
            <w:r w:rsidRPr="00823223">
              <w:rPr>
                <w:rFonts w:ascii="Times New Roman" w:hAnsi="Times New Roman"/>
              </w:rPr>
              <w:t xml:space="preserve">Наличие опыта разработки и внедрения собственных разработок программных решений и проектов по стандартам НФО (учитываются проекты с завершенным циклом, а также в стадии внедрения и сопровождения на момент подачи заявки с </w:t>
            </w:r>
            <w:r w:rsidR="0064575F">
              <w:rPr>
                <w:rFonts w:ascii="Times New Roman" w:hAnsi="Times New Roman"/>
              </w:rPr>
              <w:t xml:space="preserve">не менее чем </w:t>
            </w:r>
            <w:r w:rsidRPr="00823223">
              <w:rPr>
                <w:rFonts w:ascii="Times New Roman" w:hAnsi="Times New Roman"/>
              </w:rPr>
              <w:t>80% выполнением)</w:t>
            </w:r>
          </w:p>
        </w:tc>
        <w:tc>
          <w:tcPr>
            <w:tcW w:w="1558" w:type="dxa"/>
          </w:tcPr>
          <w:p w:rsidR="00624021" w:rsidRPr="00FF009C" w:rsidRDefault="00624021" w:rsidP="005A4428">
            <w:pPr>
              <w:spacing w:after="0" w:line="240" w:lineRule="auto"/>
              <w:jc w:val="both"/>
              <w:rPr>
                <w:rFonts w:ascii="Times New Roman" w:hAnsi="Times New Roman"/>
              </w:rPr>
            </w:pPr>
            <w:r>
              <w:rPr>
                <w:rFonts w:ascii="Times New Roman" w:hAnsi="Times New Roman"/>
              </w:rPr>
              <w:t>Указать количество</w:t>
            </w:r>
          </w:p>
        </w:tc>
        <w:tc>
          <w:tcPr>
            <w:tcW w:w="3169" w:type="dxa"/>
          </w:tcPr>
          <w:p w:rsidR="00624021" w:rsidRPr="00FF009C" w:rsidRDefault="00624021" w:rsidP="005A4428">
            <w:pPr>
              <w:spacing w:after="0" w:line="240" w:lineRule="auto"/>
              <w:jc w:val="both"/>
              <w:rPr>
                <w:rFonts w:ascii="Times New Roman" w:hAnsi="Times New Roman"/>
              </w:rPr>
            </w:pPr>
            <w:r>
              <w:rPr>
                <w:rFonts w:ascii="Times New Roman" w:hAnsi="Times New Roman"/>
              </w:rPr>
              <w:t>Реестр проектов с указанием содержания и стадии реализации (внедрения/сопровождения)</w:t>
            </w:r>
          </w:p>
        </w:tc>
      </w:tr>
      <w:tr w:rsidR="00624021" w:rsidRPr="00FF009C" w:rsidTr="00C14147">
        <w:tc>
          <w:tcPr>
            <w:tcW w:w="5638" w:type="dxa"/>
          </w:tcPr>
          <w:p w:rsidR="00624021" w:rsidRPr="00FF009C" w:rsidRDefault="00823223" w:rsidP="005A4428">
            <w:pPr>
              <w:spacing w:after="0" w:line="240" w:lineRule="auto"/>
              <w:jc w:val="both"/>
              <w:rPr>
                <w:rFonts w:ascii="Times New Roman" w:hAnsi="Times New Roman"/>
              </w:rPr>
            </w:pPr>
            <w:r w:rsidRPr="00823223">
              <w:rPr>
                <w:rFonts w:ascii="Times New Roman" w:hAnsi="Times New Roman"/>
              </w:rPr>
              <w:t xml:space="preserve">Наличие в </w:t>
            </w:r>
            <w:proofErr w:type="gramStart"/>
            <w:r w:rsidRPr="00823223">
              <w:rPr>
                <w:rFonts w:ascii="Times New Roman" w:hAnsi="Times New Roman"/>
              </w:rPr>
              <w:t>штате</w:t>
            </w:r>
            <w:proofErr w:type="gramEnd"/>
            <w:r w:rsidRPr="00823223">
              <w:rPr>
                <w:rFonts w:ascii="Times New Roman" w:hAnsi="Times New Roman"/>
              </w:rPr>
              <w:t xml:space="preserve"> работников, имеющих сертификаты </w:t>
            </w:r>
            <w:proofErr w:type="spellStart"/>
            <w:r w:rsidRPr="00823223">
              <w:rPr>
                <w:rFonts w:ascii="Times New Roman" w:hAnsi="Times New Roman"/>
              </w:rPr>
              <w:t>ДИПиФР</w:t>
            </w:r>
            <w:proofErr w:type="spellEnd"/>
          </w:p>
        </w:tc>
        <w:tc>
          <w:tcPr>
            <w:tcW w:w="1558" w:type="dxa"/>
          </w:tcPr>
          <w:p w:rsidR="00624021" w:rsidRPr="00FF009C" w:rsidRDefault="00624021" w:rsidP="005A4428">
            <w:pPr>
              <w:spacing w:after="0" w:line="240" w:lineRule="auto"/>
              <w:jc w:val="both"/>
              <w:rPr>
                <w:rFonts w:ascii="Times New Roman" w:hAnsi="Times New Roman"/>
              </w:rPr>
            </w:pPr>
            <w:r>
              <w:rPr>
                <w:rFonts w:ascii="Times New Roman" w:hAnsi="Times New Roman"/>
              </w:rPr>
              <w:t>Указать количество</w:t>
            </w:r>
          </w:p>
        </w:tc>
        <w:tc>
          <w:tcPr>
            <w:tcW w:w="3169" w:type="dxa"/>
          </w:tcPr>
          <w:p w:rsidR="00DE6295" w:rsidRDefault="00624021">
            <w:pPr>
              <w:spacing w:after="0" w:line="240" w:lineRule="auto"/>
              <w:jc w:val="both"/>
              <w:rPr>
                <w:rFonts w:ascii="Times New Roman" w:hAnsi="Times New Roman"/>
              </w:rPr>
            </w:pPr>
            <w:r>
              <w:rPr>
                <w:rFonts w:ascii="Times New Roman" w:hAnsi="Times New Roman"/>
              </w:rPr>
              <w:t>Реестр работников с указанием фамилии, имени и отчества, а также копии приказов о приеме на работу</w:t>
            </w:r>
          </w:p>
          <w:p w:rsidR="00DE6295" w:rsidRDefault="00624021">
            <w:pPr>
              <w:spacing w:after="0" w:line="240" w:lineRule="auto"/>
              <w:jc w:val="both"/>
              <w:rPr>
                <w:rFonts w:ascii="Times New Roman" w:hAnsi="Times New Roman"/>
              </w:rPr>
            </w:pPr>
            <w:r>
              <w:rPr>
                <w:rFonts w:ascii="Times New Roman" w:hAnsi="Times New Roman"/>
              </w:rPr>
              <w:t>Документы, подтверждающие специализацию (сертификаты, иные документы об обучении или образовании)</w:t>
            </w:r>
          </w:p>
          <w:p w:rsidR="00DE6295" w:rsidRDefault="00DE6295">
            <w:pPr>
              <w:spacing w:after="0" w:line="240" w:lineRule="auto"/>
              <w:jc w:val="both"/>
              <w:rPr>
                <w:rFonts w:ascii="Times New Roman" w:hAnsi="Times New Roman"/>
              </w:rPr>
            </w:pPr>
          </w:p>
          <w:p w:rsidR="00C14147" w:rsidRDefault="00C14147">
            <w:pPr>
              <w:spacing w:after="0" w:line="240" w:lineRule="auto"/>
              <w:jc w:val="both"/>
              <w:rPr>
                <w:rFonts w:ascii="Times New Roman" w:hAnsi="Times New Roman"/>
              </w:rPr>
            </w:pPr>
          </w:p>
        </w:tc>
      </w:tr>
      <w:tr w:rsidR="00624021" w:rsidRPr="00FF009C" w:rsidTr="00C14147">
        <w:tc>
          <w:tcPr>
            <w:tcW w:w="5638" w:type="dxa"/>
          </w:tcPr>
          <w:p w:rsidR="00624021" w:rsidRPr="00FF009C" w:rsidDel="005D33CA" w:rsidRDefault="00823223" w:rsidP="005A4428">
            <w:pPr>
              <w:spacing w:after="0" w:line="240" w:lineRule="auto"/>
              <w:jc w:val="both"/>
              <w:rPr>
                <w:rFonts w:ascii="Times New Roman" w:hAnsi="Times New Roman"/>
              </w:rPr>
            </w:pPr>
            <w:r w:rsidRPr="00823223">
              <w:rPr>
                <w:rFonts w:ascii="Times New Roman" w:hAnsi="Times New Roman"/>
              </w:rPr>
              <w:lastRenderedPageBreak/>
              <w:t xml:space="preserve">Наличие в </w:t>
            </w:r>
            <w:proofErr w:type="gramStart"/>
            <w:r w:rsidRPr="00823223">
              <w:rPr>
                <w:rFonts w:ascii="Times New Roman" w:hAnsi="Times New Roman"/>
              </w:rPr>
              <w:t>штате</w:t>
            </w:r>
            <w:proofErr w:type="gramEnd"/>
            <w:r w:rsidRPr="00823223">
              <w:rPr>
                <w:rFonts w:ascii="Times New Roman" w:hAnsi="Times New Roman"/>
              </w:rPr>
              <w:t xml:space="preserve"> работников, специализирующихся на разработке прикладных решений по направлениям бухгалтерский учет (наличие сертификатов соответствующего обучения/образования)</w:t>
            </w:r>
          </w:p>
        </w:tc>
        <w:tc>
          <w:tcPr>
            <w:tcW w:w="1558" w:type="dxa"/>
          </w:tcPr>
          <w:p w:rsidR="00624021" w:rsidRPr="00FF009C" w:rsidRDefault="00624021" w:rsidP="005A4428">
            <w:pPr>
              <w:spacing w:after="0" w:line="240" w:lineRule="auto"/>
              <w:jc w:val="both"/>
              <w:rPr>
                <w:rFonts w:ascii="Times New Roman" w:hAnsi="Times New Roman"/>
              </w:rPr>
            </w:pPr>
            <w:r>
              <w:rPr>
                <w:rFonts w:ascii="Times New Roman" w:hAnsi="Times New Roman"/>
              </w:rPr>
              <w:t>Указать количество</w:t>
            </w:r>
          </w:p>
        </w:tc>
        <w:tc>
          <w:tcPr>
            <w:tcW w:w="3169" w:type="dxa"/>
          </w:tcPr>
          <w:p w:rsidR="00624021" w:rsidRDefault="00624021" w:rsidP="00624021">
            <w:pPr>
              <w:spacing w:after="0" w:line="240" w:lineRule="auto"/>
              <w:jc w:val="both"/>
              <w:rPr>
                <w:rFonts w:ascii="Times New Roman" w:hAnsi="Times New Roman"/>
              </w:rPr>
            </w:pPr>
            <w:r>
              <w:rPr>
                <w:rFonts w:ascii="Times New Roman" w:hAnsi="Times New Roman"/>
              </w:rPr>
              <w:t>Реестр работников с указанием фамилии, имени и отчества, а также копии приказов о приеме на работу</w:t>
            </w:r>
          </w:p>
          <w:p w:rsidR="00624021" w:rsidRPr="00FF009C" w:rsidRDefault="00624021" w:rsidP="00624021">
            <w:pPr>
              <w:spacing w:after="0" w:line="240" w:lineRule="auto"/>
              <w:jc w:val="both"/>
              <w:rPr>
                <w:rFonts w:ascii="Times New Roman" w:hAnsi="Times New Roman"/>
              </w:rPr>
            </w:pPr>
            <w:r>
              <w:rPr>
                <w:rFonts w:ascii="Times New Roman" w:hAnsi="Times New Roman"/>
              </w:rPr>
              <w:t>Документы, подтверждающие специализацию (сертификаты, иные документы об обучении или образовании)</w:t>
            </w:r>
          </w:p>
        </w:tc>
      </w:tr>
      <w:tr w:rsidR="00624021" w:rsidRPr="00FF009C" w:rsidTr="00C14147">
        <w:tc>
          <w:tcPr>
            <w:tcW w:w="5638" w:type="dxa"/>
          </w:tcPr>
          <w:p w:rsidR="00624021" w:rsidRPr="00FF009C" w:rsidDel="005D33CA" w:rsidRDefault="00823223" w:rsidP="005A4428">
            <w:pPr>
              <w:spacing w:after="0" w:line="240" w:lineRule="auto"/>
              <w:jc w:val="both"/>
              <w:rPr>
                <w:rFonts w:ascii="Times New Roman" w:hAnsi="Times New Roman"/>
              </w:rPr>
            </w:pPr>
            <w:r w:rsidRPr="00823223">
              <w:rPr>
                <w:rFonts w:ascii="Times New Roman" w:hAnsi="Times New Roman"/>
              </w:rPr>
              <w:t xml:space="preserve">Наличие в </w:t>
            </w:r>
            <w:proofErr w:type="gramStart"/>
            <w:r w:rsidRPr="00823223">
              <w:rPr>
                <w:rFonts w:ascii="Times New Roman" w:hAnsi="Times New Roman"/>
              </w:rPr>
              <w:t>штате</w:t>
            </w:r>
            <w:proofErr w:type="gramEnd"/>
            <w:r w:rsidRPr="00823223">
              <w:rPr>
                <w:rFonts w:ascii="Times New Roman" w:hAnsi="Times New Roman"/>
              </w:rPr>
              <w:t xml:space="preserve"> работников, специализирующихся на разработке прикладных решений по направлениям МСФО (или НФО) (наличие сертификатов соответствующего обучения/образования)</w:t>
            </w:r>
          </w:p>
        </w:tc>
        <w:tc>
          <w:tcPr>
            <w:tcW w:w="1558" w:type="dxa"/>
          </w:tcPr>
          <w:p w:rsidR="00624021" w:rsidRPr="00FF009C" w:rsidRDefault="00624021" w:rsidP="005A4428">
            <w:pPr>
              <w:spacing w:after="0" w:line="240" w:lineRule="auto"/>
              <w:jc w:val="both"/>
              <w:rPr>
                <w:rFonts w:ascii="Times New Roman" w:hAnsi="Times New Roman"/>
              </w:rPr>
            </w:pPr>
            <w:r>
              <w:rPr>
                <w:rFonts w:ascii="Times New Roman" w:hAnsi="Times New Roman"/>
              </w:rPr>
              <w:t>Указать количество</w:t>
            </w:r>
          </w:p>
        </w:tc>
        <w:tc>
          <w:tcPr>
            <w:tcW w:w="3169" w:type="dxa"/>
          </w:tcPr>
          <w:p w:rsidR="00624021" w:rsidRDefault="00624021" w:rsidP="00624021">
            <w:pPr>
              <w:spacing w:after="0" w:line="240" w:lineRule="auto"/>
              <w:jc w:val="both"/>
              <w:rPr>
                <w:rFonts w:ascii="Times New Roman" w:hAnsi="Times New Roman"/>
              </w:rPr>
            </w:pPr>
            <w:r>
              <w:rPr>
                <w:rFonts w:ascii="Times New Roman" w:hAnsi="Times New Roman"/>
              </w:rPr>
              <w:t>Реестр работников с указанием фамилии, имени и отчества, а также копии приказов о приеме на работу</w:t>
            </w:r>
          </w:p>
          <w:p w:rsidR="00624021" w:rsidRPr="00FF009C" w:rsidRDefault="00624021" w:rsidP="00624021">
            <w:pPr>
              <w:spacing w:after="0" w:line="240" w:lineRule="auto"/>
              <w:jc w:val="both"/>
              <w:rPr>
                <w:rFonts w:ascii="Times New Roman" w:hAnsi="Times New Roman"/>
              </w:rPr>
            </w:pPr>
            <w:r>
              <w:rPr>
                <w:rFonts w:ascii="Times New Roman" w:hAnsi="Times New Roman"/>
              </w:rPr>
              <w:t>Документы, подтверждающие специализацию (сертификаты, иные документы об обучении или образовании)</w:t>
            </w:r>
          </w:p>
        </w:tc>
      </w:tr>
      <w:tr w:rsidR="00624021" w:rsidRPr="00FF009C" w:rsidTr="00C14147">
        <w:tc>
          <w:tcPr>
            <w:tcW w:w="5638" w:type="dxa"/>
          </w:tcPr>
          <w:p w:rsidR="00624021" w:rsidRPr="00FF009C" w:rsidDel="005D33CA" w:rsidRDefault="00823223" w:rsidP="005A4428">
            <w:pPr>
              <w:spacing w:after="0" w:line="240" w:lineRule="auto"/>
              <w:jc w:val="both"/>
              <w:rPr>
                <w:rFonts w:ascii="Times New Roman" w:hAnsi="Times New Roman"/>
              </w:rPr>
            </w:pPr>
            <w:r w:rsidRPr="00823223">
              <w:rPr>
                <w:rFonts w:ascii="Times New Roman" w:hAnsi="Times New Roman"/>
              </w:rPr>
              <w:t xml:space="preserve">Наличие в </w:t>
            </w:r>
            <w:proofErr w:type="gramStart"/>
            <w:r w:rsidRPr="00823223">
              <w:rPr>
                <w:rFonts w:ascii="Times New Roman" w:hAnsi="Times New Roman"/>
              </w:rPr>
              <w:t>штате</w:t>
            </w:r>
            <w:proofErr w:type="gramEnd"/>
            <w:r w:rsidRPr="00823223">
              <w:rPr>
                <w:rFonts w:ascii="Times New Roman" w:hAnsi="Times New Roman"/>
              </w:rPr>
              <w:t xml:space="preserve"> работников специализирующихся на разработке прикладных решений по направлениям и бухгалтерский учет и МСФО/НФО (наличие сертификатов соответствующего обучения/образования)</w:t>
            </w:r>
          </w:p>
        </w:tc>
        <w:tc>
          <w:tcPr>
            <w:tcW w:w="1558" w:type="dxa"/>
          </w:tcPr>
          <w:p w:rsidR="00624021" w:rsidRPr="00FF009C" w:rsidRDefault="00624021" w:rsidP="005A4428">
            <w:pPr>
              <w:spacing w:after="0" w:line="240" w:lineRule="auto"/>
              <w:jc w:val="both"/>
              <w:rPr>
                <w:rFonts w:ascii="Times New Roman" w:hAnsi="Times New Roman"/>
              </w:rPr>
            </w:pPr>
            <w:r>
              <w:rPr>
                <w:rFonts w:ascii="Times New Roman" w:hAnsi="Times New Roman"/>
              </w:rPr>
              <w:t>Указать количество</w:t>
            </w:r>
          </w:p>
        </w:tc>
        <w:tc>
          <w:tcPr>
            <w:tcW w:w="3169" w:type="dxa"/>
          </w:tcPr>
          <w:p w:rsidR="00624021" w:rsidRDefault="00624021" w:rsidP="00624021">
            <w:pPr>
              <w:spacing w:after="0" w:line="240" w:lineRule="auto"/>
              <w:jc w:val="both"/>
              <w:rPr>
                <w:rFonts w:ascii="Times New Roman" w:hAnsi="Times New Roman"/>
              </w:rPr>
            </w:pPr>
            <w:r>
              <w:rPr>
                <w:rFonts w:ascii="Times New Roman" w:hAnsi="Times New Roman"/>
              </w:rPr>
              <w:t>Реестр работников с указанием фамилии, имени и отчества, а также копии приказов о приеме на работу</w:t>
            </w:r>
          </w:p>
          <w:p w:rsidR="00624021" w:rsidRPr="00FF009C" w:rsidRDefault="00624021" w:rsidP="00624021">
            <w:pPr>
              <w:spacing w:after="0" w:line="240" w:lineRule="auto"/>
              <w:jc w:val="both"/>
              <w:rPr>
                <w:rFonts w:ascii="Times New Roman" w:hAnsi="Times New Roman"/>
              </w:rPr>
            </w:pPr>
            <w:r>
              <w:rPr>
                <w:rFonts w:ascii="Times New Roman" w:hAnsi="Times New Roman"/>
              </w:rPr>
              <w:t>Документы, подтверждающие специализацию (сертификаты, иные документы об обучении или образовании)</w:t>
            </w:r>
          </w:p>
        </w:tc>
      </w:tr>
    </w:tbl>
    <w:p w:rsidR="005404D9" w:rsidRDefault="005404D9" w:rsidP="006F04EC">
      <w:pPr>
        <w:spacing w:after="0" w:line="240" w:lineRule="auto"/>
        <w:jc w:val="both"/>
        <w:rPr>
          <w:rFonts w:ascii="Times New Roman" w:hAnsi="Times New Roman"/>
          <w:b/>
          <w:sz w:val="12"/>
          <w:szCs w:val="12"/>
        </w:rPr>
      </w:pPr>
    </w:p>
    <w:p w:rsidR="00624021" w:rsidRPr="00624021" w:rsidRDefault="00823223" w:rsidP="006F04EC">
      <w:pPr>
        <w:spacing w:after="0" w:line="240" w:lineRule="auto"/>
        <w:jc w:val="both"/>
        <w:rPr>
          <w:rFonts w:ascii="Times New Roman" w:hAnsi="Times New Roman"/>
          <w:sz w:val="24"/>
          <w:szCs w:val="24"/>
        </w:rPr>
      </w:pPr>
      <w:r w:rsidRPr="00823223">
        <w:rPr>
          <w:rFonts w:ascii="Times New Roman" w:hAnsi="Times New Roman"/>
          <w:sz w:val="24"/>
          <w:szCs w:val="24"/>
        </w:rPr>
        <w:t xml:space="preserve">Приложение: </w:t>
      </w:r>
      <w:r w:rsidRPr="00823223">
        <w:rPr>
          <w:rFonts w:ascii="Times New Roman" w:hAnsi="Times New Roman"/>
          <w:i/>
          <w:sz w:val="24"/>
          <w:szCs w:val="24"/>
        </w:rPr>
        <w:t xml:space="preserve">(указываются документы, подтверждающие указанные в </w:t>
      </w:r>
      <w:proofErr w:type="gramStart"/>
      <w:r w:rsidRPr="00823223">
        <w:rPr>
          <w:rFonts w:ascii="Times New Roman" w:hAnsi="Times New Roman"/>
          <w:i/>
          <w:sz w:val="24"/>
          <w:szCs w:val="24"/>
        </w:rPr>
        <w:t>настоящем</w:t>
      </w:r>
      <w:proofErr w:type="gramEnd"/>
      <w:r w:rsidRPr="00823223">
        <w:rPr>
          <w:rFonts w:ascii="Times New Roman" w:hAnsi="Times New Roman"/>
          <w:i/>
          <w:sz w:val="24"/>
          <w:szCs w:val="24"/>
        </w:rPr>
        <w:t xml:space="preserve"> предложении сведения и информацию)</w:t>
      </w:r>
      <w:r w:rsidR="00624021">
        <w:rPr>
          <w:rFonts w:ascii="Times New Roman" w:hAnsi="Times New Roman"/>
          <w:i/>
          <w:sz w:val="24"/>
          <w:szCs w:val="24"/>
        </w:rPr>
        <w:t>.</w:t>
      </w:r>
    </w:p>
    <w:p w:rsidR="00624021" w:rsidRPr="005D33CA" w:rsidRDefault="00624021" w:rsidP="006F04EC">
      <w:pPr>
        <w:spacing w:after="0" w:line="240" w:lineRule="auto"/>
        <w:jc w:val="both"/>
        <w:rPr>
          <w:rFonts w:ascii="Times New Roman" w:hAnsi="Times New Roman"/>
          <w:b/>
          <w:sz w:val="12"/>
          <w:szCs w:val="12"/>
        </w:rPr>
      </w:pPr>
    </w:p>
    <w:p w:rsidR="005D33CA" w:rsidRPr="005D33CA" w:rsidRDefault="005D33CA" w:rsidP="006F04EC">
      <w:pPr>
        <w:spacing w:after="0" w:line="240" w:lineRule="auto"/>
        <w:jc w:val="both"/>
        <w:rPr>
          <w:rFonts w:ascii="Times New Roman" w:hAnsi="Times New Roman"/>
          <w:b/>
          <w:sz w:val="12"/>
          <w:szCs w:val="12"/>
        </w:rPr>
      </w:pPr>
    </w:p>
    <w:p w:rsidR="005A4428" w:rsidRPr="005D33CA" w:rsidRDefault="00823223">
      <w:pPr>
        <w:spacing w:after="0" w:line="240" w:lineRule="auto"/>
        <w:jc w:val="both"/>
        <w:rPr>
          <w:rFonts w:ascii="Times New Roman" w:hAnsi="Times New Roman"/>
          <w:sz w:val="24"/>
          <w:szCs w:val="24"/>
        </w:rPr>
      </w:pPr>
      <w:r w:rsidRPr="00823223">
        <w:rPr>
          <w:rFonts w:ascii="Times New Roman" w:hAnsi="Times New Roman"/>
          <w:b/>
          <w:sz w:val="24"/>
          <w:szCs w:val="24"/>
        </w:rPr>
        <w:t>Руководитель организации</w:t>
      </w:r>
      <w:r w:rsidRPr="00823223">
        <w:rPr>
          <w:rFonts w:ascii="Times New Roman" w:hAnsi="Times New Roman"/>
          <w:sz w:val="24"/>
          <w:szCs w:val="24"/>
        </w:rPr>
        <w:tab/>
        <w:t>_____________________ (Фамилия И.О.)</w:t>
      </w:r>
    </w:p>
    <w:p w:rsidR="005058CE" w:rsidRPr="005D33CA" w:rsidRDefault="00823223">
      <w:pPr>
        <w:spacing w:after="0" w:line="240" w:lineRule="auto"/>
        <w:ind w:firstLine="5160"/>
        <w:rPr>
          <w:rFonts w:ascii="Times New Roman" w:hAnsi="Times New Roman"/>
          <w:i/>
          <w:sz w:val="24"/>
          <w:szCs w:val="24"/>
        </w:rPr>
      </w:pPr>
      <w:r w:rsidRPr="00823223">
        <w:rPr>
          <w:rFonts w:ascii="Times New Roman" w:hAnsi="Times New Roman"/>
          <w:i/>
          <w:sz w:val="24"/>
          <w:szCs w:val="24"/>
          <w:vertAlign w:val="superscript"/>
        </w:rPr>
        <w:t>(подпись)</w:t>
      </w:r>
    </w:p>
    <w:p w:rsidR="005058CE" w:rsidRPr="005D33CA" w:rsidRDefault="00823223">
      <w:pPr>
        <w:spacing w:after="0" w:line="240" w:lineRule="auto"/>
        <w:ind w:firstLine="5160"/>
        <w:rPr>
          <w:rFonts w:ascii="Times New Roman" w:hAnsi="Times New Roman"/>
          <w:sz w:val="24"/>
          <w:szCs w:val="24"/>
        </w:rPr>
      </w:pPr>
      <w:r w:rsidRPr="00823223">
        <w:rPr>
          <w:rFonts w:ascii="Times New Roman" w:hAnsi="Times New Roman"/>
          <w:i/>
          <w:sz w:val="24"/>
          <w:szCs w:val="24"/>
        </w:rPr>
        <w:t xml:space="preserve">МП                                                                                   </w:t>
      </w:r>
      <w:r w:rsidRPr="00823223">
        <w:rPr>
          <w:rFonts w:ascii="Times New Roman" w:hAnsi="Times New Roman"/>
          <w:b/>
          <w:sz w:val="24"/>
          <w:szCs w:val="24"/>
        </w:rPr>
        <w:t>Главный бухгалтер</w:t>
      </w:r>
      <w:r w:rsidRPr="00823223">
        <w:rPr>
          <w:rFonts w:ascii="Times New Roman" w:hAnsi="Times New Roman"/>
          <w:sz w:val="24"/>
          <w:szCs w:val="24"/>
        </w:rPr>
        <w:tab/>
      </w:r>
      <w:r w:rsidRPr="00823223">
        <w:rPr>
          <w:rFonts w:ascii="Times New Roman" w:hAnsi="Times New Roman"/>
          <w:sz w:val="24"/>
          <w:szCs w:val="24"/>
        </w:rPr>
        <w:tab/>
        <w:t>_____________________ (Фамилия И.О.)</w:t>
      </w:r>
    </w:p>
    <w:p w:rsidR="00064794" w:rsidRPr="005D33CA" w:rsidRDefault="00823223" w:rsidP="00DF0A01">
      <w:pPr>
        <w:ind w:firstLine="5160"/>
        <w:rPr>
          <w:rFonts w:ascii="Times New Roman" w:hAnsi="Times New Roman"/>
          <w:i/>
          <w:sz w:val="24"/>
          <w:szCs w:val="24"/>
        </w:rPr>
      </w:pPr>
      <w:r w:rsidRPr="00823223">
        <w:rPr>
          <w:rFonts w:ascii="Times New Roman" w:hAnsi="Times New Roman"/>
          <w:i/>
          <w:sz w:val="24"/>
          <w:szCs w:val="24"/>
          <w:vertAlign w:val="superscript"/>
        </w:rPr>
        <w:t>(подпись)</w:t>
      </w:r>
    </w:p>
    <w:p w:rsidR="005D33CA" w:rsidRDefault="005D33CA" w:rsidP="006D199D">
      <w:pPr>
        <w:widowControl w:val="0"/>
        <w:tabs>
          <w:tab w:val="left" w:pos="1134"/>
        </w:tabs>
        <w:autoSpaceDE w:val="0"/>
        <w:autoSpaceDN w:val="0"/>
        <w:adjustRightInd w:val="0"/>
        <w:spacing w:after="0" w:line="240" w:lineRule="auto"/>
        <w:ind w:left="6237"/>
        <w:rPr>
          <w:rFonts w:ascii="Times New Roman" w:hAnsi="Times New Roman"/>
          <w:color w:val="000000"/>
          <w:spacing w:val="-5"/>
          <w:sz w:val="24"/>
          <w:szCs w:val="24"/>
        </w:rPr>
        <w:sectPr w:rsidR="005D33CA" w:rsidSect="006D199D">
          <w:pgSz w:w="11906" w:h="16838"/>
          <w:pgMar w:top="567" w:right="680" w:bottom="1276" w:left="1077" w:header="709" w:footer="709" w:gutter="0"/>
          <w:cols w:space="708"/>
          <w:titlePg/>
          <w:docGrid w:linePitch="360"/>
        </w:sectPr>
      </w:pPr>
    </w:p>
    <w:p w:rsidR="006D199D" w:rsidRPr="00684B57" w:rsidRDefault="00823223" w:rsidP="006D199D">
      <w:pPr>
        <w:widowControl w:val="0"/>
        <w:tabs>
          <w:tab w:val="left" w:pos="1134"/>
        </w:tabs>
        <w:autoSpaceDE w:val="0"/>
        <w:autoSpaceDN w:val="0"/>
        <w:adjustRightInd w:val="0"/>
        <w:spacing w:after="0" w:line="240" w:lineRule="auto"/>
        <w:ind w:left="6237"/>
        <w:rPr>
          <w:rFonts w:ascii="Times New Roman" w:hAnsi="Times New Roman"/>
          <w:color w:val="000000"/>
          <w:spacing w:val="-5"/>
          <w:sz w:val="24"/>
          <w:szCs w:val="24"/>
        </w:rPr>
      </w:pPr>
      <w:r w:rsidRPr="00823223">
        <w:rPr>
          <w:rFonts w:ascii="Times New Roman" w:hAnsi="Times New Roman"/>
          <w:color w:val="000000"/>
          <w:spacing w:val="-5"/>
          <w:sz w:val="24"/>
          <w:szCs w:val="24"/>
        </w:rPr>
        <w:lastRenderedPageBreak/>
        <w:t xml:space="preserve">Приложение № 5 к документации о проведении запроса </w:t>
      </w:r>
      <w:r w:rsidR="003A2585">
        <w:rPr>
          <w:rFonts w:ascii="Times New Roman" w:hAnsi="Times New Roman"/>
          <w:color w:val="000000"/>
          <w:spacing w:val="-5"/>
          <w:sz w:val="24"/>
          <w:szCs w:val="24"/>
        </w:rPr>
        <w:t xml:space="preserve">коммерческих </w:t>
      </w:r>
      <w:r w:rsidRPr="00823223">
        <w:rPr>
          <w:rFonts w:ascii="Times New Roman" w:hAnsi="Times New Roman"/>
          <w:color w:val="000000"/>
          <w:spacing w:val="-5"/>
          <w:sz w:val="24"/>
          <w:szCs w:val="24"/>
        </w:rPr>
        <w:t>предложений</w:t>
      </w:r>
    </w:p>
    <w:p w:rsidR="006D199D" w:rsidRPr="00684B57" w:rsidRDefault="006D199D" w:rsidP="006D199D">
      <w:pPr>
        <w:jc w:val="center"/>
        <w:rPr>
          <w:rFonts w:eastAsia="Times New Roman"/>
          <w:b/>
          <w:bCs/>
          <w:sz w:val="24"/>
          <w:szCs w:val="24"/>
          <w:lang w:eastAsia="ru-RU"/>
        </w:rPr>
      </w:pPr>
    </w:p>
    <w:p w:rsidR="006D199D" w:rsidRPr="00684B57" w:rsidRDefault="00823223" w:rsidP="006D199D">
      <w:pPr>
        <w:jc w:val="center"/>
        <w:rPr>
          <w:rFonts w:ascii="Times New Roman" w:eastAsia="Times New Roman" w:hAnsi="Times New Roman"/>
          <w:sz w:val="24"/>
          <w:szCs w:val="24"/>
          <w:lang w:eastAsia="ru-RU"/>
        </w:rPr>
      </w:pPr>
      <w:bookmarkStart w:id="15" w:name="_Toc439251075"/>
      <w:r w:rsidRPr="00823223">
        <w:rPr>
          <w:rStyle w:val="11"/>
          <w:rFonts w:ascii="Times New Roman" w:eastAsiaTheme="minorHAnsi" w:hAnsi="Times New Roman" w:cs="Times New Roman"/>
          <w:color w:val="auto"/>
          <w:sz w:val="24"/>
          <w:szCs w:val="24"/>
        </w:rPr>
        <w:t>ДЕКЛАРАЦИЯ</w:t>
      </w:r>
      <w:bookmarkEnd w:id="15"/>
      <w:r w:rsidRPr="00823223">
        <w:rPr>
          <w:rStyle w:val="11"/>
          <w:rFonts w:ascii="Times New Roman" w:eastAsiaTheme="minorHAnsi" w:hAnsi="Times New Roman" w:cs="Times New Roman"/>
          <w:color w:val="auto"/>
          <w:sz w:val="24"/>
          <w:szCs w:val="24"/>
        </w:rPr>
        <w:br/>
      </w:r>
      <w:r w:rsidRPr="00823223">
        <w:rPr>
          <w:rFonts w:ascii="Times New Roman" w:eastAsia="Times New Roman" w:hAnsi="Times New Roman"/>
          <w:sz w:val="24"/>
          <w:szCs w:val="24"/>
          <w:lang w:eastAsia="ru-RU"/>
        </w:rPr>
        <w:t>о соответствии участника закупки</w:t>
      </w:r>
    </w:p>
    <w:tbl>
      <w:tblPr>
        <w:tblW w:w="0" w:type="auto"/>
        <w:tblCellSpacing w:w="0" w:type="dxa"/>
        <w:shd w:val="clear" w:color="auto" w:fill="FFFFFF"/>
        <w:tblCellMar>
          <w:left w:w="0" w:type="dxa"/>
          <w:right w:w="0" w:type="dxa"/>
        </w:tblCellMar>
        <w:tblLook w:val="04A0"/>
      </w:tblPr>
      <w:tblGrid>
        <w:gridCol w:w="4232"/>
        <w:gridCol w:w="5917"/>
      </w:tblGrid>
      <w:tr w:rsidR="006D199D" w:rsidRPr="00684B57" w:rsidTr="006D199D">
        <w:trPr>
          <w:tblCellSpacing w:w="0" w:type="dxa"/>
        </w:trPr>
        <w:tc>
          <w:tcPr>
            <w:tcW w:w="0" w:type="auto"/>
            <w:gridSpan w:val="2"/>
            <w:shd w:val="clear" w:color="auto" w:fill="FFFFFF"/>
            <w:hideMark/>
          </w:tcPr>
          <w:p w:rsidR="006D199D" w:rsidRPr="00684B57" w:rsidRDefault="00823223" w:rsidP="006D199D">
            <w:pPr>
              <w:spacing w:after="0" w:line="360" w:lineRule="atLeast"/>
              <w:jc w:val="center"/>
              <w:rPr>
                <w:rFonts w:ascii="Times New Roman" w:eastAsia="Times New Roman" w:hAnsi="Times New Roman"/>
                <w:sz w:val="24"/>
                <w:szCs w:val="24"/>
                <w:vertAlign w:val="superscript"/>
                <w:lang w:eastAsia="ru-RU"/>
              </w:rPr>
            </w:pPr>
            <w:r w:rsidRPr="00823223">
              <w:rPr>
                <w:rFonts w:ascii="Times New Roman" w:eastAsia="Times New Roman" w:hAnsi="Times New Roman"/>
                <w:sz w:val="24"/>
                <w:szCs w:val="24"/>
                <w:lang w:eastAsia="ru-RU"/>
              </w:rPr>
              <w:t xml:space="preserve">___________________________________________________________________________________ </w:t>
            </w:r>
            <w:r w:rsidRPr="00823223">
              <w:rPr>
                <w:rFonts w:ascii="Times New Roman" w:eastAsia="Times New Roman" w:hAnsi="Times New Roman"/>
                <w:sz w:val="24"/>
                <w:szCs w:val="24"/>
                <w:vertAlign w:val="superscript"/>
                <w:lang w:eastAsia="ru-RU"/>
              </w:rPr>
              <w:t>(наименование юридического лица или индивидуального предпринимателя)</w:t>
            </w:r>
          </w:p>
          <w:p w:rsidR="006D199D" w:rsidRPr="00684B57" w:rsidRDefault="00823223" w:rsidP="00AB3D1F">
            <w:pPr>
              <w:spacing w:after="0" w:line="360" w:lineRule="atLeast"/>
              <w:rPr>
                <w:rFonts w:ascii="Times New Roman" w:eastAsia="Times New Roman" w:hAnsi="Times New Roman"/>
                <w:sz w:val="24"/>
                <w:szCs w:val="24"/>
                <w:lang w:eastAsia="ru-RU"/>
              </w:rPr>
            </w:pPr>
            <w:r w:rsidRPr="00823223">
              <w:rPr>
                <w:rFonts w:ascii="Times New Roman" w:eastAsia="Times New Roman" w:hAnsi="Times New Roman"/>
                <w:sz w:val="24"/>
                <w:szCs w:val="24"/>
                <w:lang w:eastAsia="ru-RU"/>
              </w:rPr>
              <w:t>относится к участнику закупки с соблюдением следующих условий:</w:t>
            </w:r>
          </w:p>
        </w:tc>
      </w:tr>
      <w:tr w:rsidR="006D199D" w:rsidRPr="00684B57" w:rsidTr="006D199D">
        <w:trPr>
          <w:tblCellSpacing w:w="0" w:type="dxa"/>
        </w:trPr>
        <w:tc>
          <w:tcPr>
            <w:tcW w:w="4170" w:type="dxa"/>
            <w:shd w:val="clear" w:color="auto" w:fill="FFFFFF"/>
            <w:hideMark/>
          </w:tcPr>
          <w:p w:rsidR="006D199D" w:rsidRPr="00684B57" w:rsidRDefault="00823223" w:rsidP="006D199D">
            <w:pPr>
              <w:spacing w:after="0" w:line="360" w:lineRule="atLeast"/>
              <w:jc w:val="right"/>
              <w:rPr>
                <w:rFonts w:ascii="Times New Roman" w:eastAsia="Times New Roman" w:hAnsi="Times New Roman"/>
                <w:sz w:val="24"/>
                <w:szCs w:val="24"/>
                <w:vertAlign w:val="superscript"/>
                <w:lang w:eastAsia="ru-RU"/>
              </w:rPr>
            </w:pPr>
            <w:r w:rsidRPr="00823223">
              <w:rPr>
                <w:rFonts w:ascii="Times New Roman" w:eastAsia="Times New Roman" w:hAnsi="Times New Roman"/>
                <w:sz w:val="24"/>
                <w:szCs w:val="24"/>
                <w:vertAlign w:val="superscript"/>
                <w:lang w:eastAsia="ru-RU"/>
              </w:rPr>
              <w:t>    </w:t>
            </w:r>
          </w:p>
        </w:tc>
        <w:tc>
          <w:tcPr>
            <w:tcW w:w="6615" w:type="dxa"/>
            <w:shd w:val="clear" w:color="auto" w:fill="FFFFFF"/>
            <w:hideMark/>
          </w:tcPr>
          <w:p w:rsidR="006D199D" w:rsidRPr="00684B57" w:rsidRDefault="006D199D" w:rsidP="006D199D">
            <w:pPr>
              <w:spacing w:after="0" w:line="360" w:lineRule="atLeast"/>
              <w:rPr>
                <w:rFonts w:ascii="Times New Roman" w:eastAsia="Times New Roman" w:hAnsi="Times New Roman"/>
                <w:sz w:val="24"/>
                <w:szCs w:val="24"/>
                <w:lang w:eastAsia="ru-RU"/>
              </w:rPr>
            </w:pPr>
          </w:p>
        </w:tc>
      </w:tr>
      <w:tr w:rsidR="006D199D" w:rsidRPr="00684B57" w:rsidTr="006D199D">
        <w:trPr>
          <w:tblCellSpacing w:w="0" w:type="dxa"/>
        </w:trPr>
        <w:tc>
          <w:tcPr>
            <w:tcW w:w="0" w:type="auto"/>
            <w:gridSpan w:val="2"/>
            <w:shd w:val="clear" w:color="auto" w:fill="FFFFFF"/>
            <w:hideMark/>
          </w:tcPr>
          <w:p w:rsidR="006D199D" w:rsidRPr="00684B57" w:rsidRDefault="006D199D" w:rsidP="006D199D">
            <w:pPr>
              <w:spacing w:after="0" w:line="360" w:lineRule="atLeast"/>
              <w:rPr>
                <w:rFonts w:ascii="Times New Roman" w:eastAsia="Times New Roman" w:hAnsi="Times New Roman"/>
                <w:sz w:val="24"/>
                <w:szCs w:val="24"/>
                <w:lang w:eastAsia="ru-RU"/>
              </w:rPr>
            </w:pPr>
          </w:p>
        </w:tc>
      </w:tr>
    </w:tbl>
    <w:p w:rsidR="006D199D" w:rsidRPr="00684B57" w:rsidRDefault="006D199D" w:rsidP="006D199D">
      <w:pPr>
        <w:spacing w:after="0" w:line="240" w:lineRule="auto"/>
        <w:rPr>
          <w:rFonts w:ascii="Times New Roman" w:eastAsia="Times New Roman" w:hAnsi="Times New Roman"/>
          <w:sz w:val="24"/>
          <w:szCs w:val="24"/>
          <w:lang w:eastAsia="ru-RU"/>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43"/>
        <w:gridCol w:w="783"/>
        <w:gridCol w:w="2694"/>
        <w:gridCol w:w="3360"/>
        <w:gridCol w:w="101"/>
        <w:gridCol w:w="892"/>
        <w:gridCol w:w="2383"/>
        <w:gridCol w:w="43"/>
      </w:tblGrid>
      <w:tr w:rsidR="006D199D" w:rsidRPr="00684B57" w:rsidTr="006D199D">
        <w:tc>
          <w:tcPr>
            <w:tcW w:w="40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D199D" w:rsidRPr="00684B57" w:rsidRDefault="00823223" w:rsidP="006D199D">
            <w:pPr>
              <w:spacing w:after="0" w:line="252" w:lineRule="atLeast"/>
              <w:jc w:val="center"/>
              <w:rPr>
                <w:rFonts w:ascii="Times New Roman" w:eastAsia="Times New Roman" w:hAnsi="Times New Roman"/>
                <w:sz w:val="24"/>
                <w:szCs w:val="24"/>
                <w:lang w:eastAsia="ru-RU"/>
              </w:rPr>
            </w:pPr>
            <w:r w:rsidRPr="00823223">
              <w:rPr>
                <w:rFonts w:ascii="Times New Roman" w:eastAsia="Times New Roman" w:hAnsi="Times New Roman"/>
                <w:b/>
                <w:bCs/>
                <w:sz w:val="24"/>
                <w:szCs w:val="24"/>
                <w:lang w:eastAsia="ru-RU"/>
              </w:rPr>
              <w:t>№</w:t>
            </w:r>
            <w:r w:rsidRPr="00823223">
              <w:rPr>
                <w:rFonts w:ascii="Times New Roman" w:eastAsia="Times New Roman" w:hAnsi="Times New Roman"/>
                <w:sz w:val="24"/>
                <w:szCs w:val="24"/>
                <w:lang w:eastAsia="ru-RU"/>
              </w:rPr>
              <w:br/>
            </w:r>
            <w:proofErr w:type="gramStart"/>
            <w:r w:rsidRPr="00823223">
              <w:rPr>
                <w:rFonts w:ascii="Times New Roman" w:eastAsia="Times New Roman" w:hAnsi="Times New Roman"/>
                <w:b/>
                <w:bCs/>
                <w:sz w:val="24"/>
                <w:szCs w:val="24"/>
                <w:lang w:eastAsia="ru-RU"/>
              </w:rPr>
              <w:t>п</w:t>
            </w:r>
            <w:proofErr w:type="gramEnd"/>
            <w:r w:rsidRPr="00823223">
              <w:rPr>
                <w:rFonts w:ascii="Times New Roman" w:eastAsia="Times New Roman" w:hAnsi="Times New Roman"/>
                <w:b/>
                <w:bCs/>
                <w:sz w:val="24"/>
                <w:szCs w:val="24"/>
                <w:lang w:eastAsia="ru-RU"/>
              </w:rPr>
              <w:t>/п</w:t>
            </w:r>
          </w:p>
        </w:tc>
        <w:tc>
          <w:tcPr>
            <w:tcW w:w="2939"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D199D" w:rsidRPr="00684B57" w:rsidRDefault="00823223" w:rsidP="006D199D">
            <w:pPr>
              <w:spacing w:after="0" w:line="252" w:lineRule="atLeast"/>
              <w:jc w:val="center"/>
              <w:rPr>
                <w:rFonts w:ascii="Times New Roman" w:eastAsia="Times New Roman" w:hAnsi="Times New Roman"/>
                <w:sz w:val="24"/>
                <w:szCs w:val="24"/>
                <w:lang w:eastAsia="ru-RU"/>
              </w:rPr>
            </w:pPr>
            <w:r w:rsidRPr="00823223">
              <w:rPr>
                <w:rFonts w:ascii="Times New Roman" w:eastAsia="Times New Roman" w:hAnsi="Times New Roman"/>
                <w:b/>
                <w:bCs/>
                <w:sz w:val="24"/>
                <w:szCs w:val="24"/>
                <w:lang w:eastAsia="ru-RU"/>
              </w:rPr>
              <w:t>Наименование условия</w:t>
            </w:r>
          </w:p>
        </w:tc>
        <w:tc>
          <w:tcPr>
            <w:tcW w:w="48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D199D" w:rsidRPr="00684B57" w:rsidRDefault="00823223" w:rsidP="006D199D">
            <w:pPr>
              <w:spacing w:after="0" w:line="252" w:lineRule="atLeast"/>
              <w:jc w:val="center"/>
              <w:rPr>
                <w:rFonts w:ascii="Times New Roman" w:eastAsia="Times New Roman" w:hAnsi="Times New Roman"/>
                <w:sz w:val="24"/>
                <w:szCs w:val="24"/>
                <w:lang w:eastAsia="ru-RU"/>
              </w:rPr>
            </w:pPr>
            <w:r w:rsidRPr="00823223">
              <w:rPr>
                <w:rFonts w:ascii="Times New Roman" w:eastAsia="Times New Roman" w:hAnsi="Times New Roman"/>
                <w:b/>
                <w:bCs/>
                <w:sz w:val="24"/>
                <w:szCs w:val="24"/>
                <w:lang w:eastAsia="ru-RU"/>
              </w:rPr>
              <w:t>Ед. изм.</w:t>
            </w:r>
          </w:p>
        </w:tc>
        <w:tc>
          <w:tcPr>
            <w:tcW w:w="1178"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D199D" w:rsidRPr="00684B57" w:rsidRDefault="00823223" w:rsidP="006D199D">
            <w:pPr>
              <w:spacing w:after="0" w:line="252" w:lineRule="atLeast"/>
              <w:jc w:val="center"/>
              <w:rPr>
                <w:rFonts w:ascii="Times New Roman" w:eastAsia="Times New Roman" w:hAnsi="Times New Roman"/>
                <w:sz w:val="24"/>
                <w:szCs w:val="24"/>
                <w:lang w:eastAsia="ru-RU"/>
              </w:rPr>
            </w:pPr>
            <w:r w:rsidRPr="00823223">
              <w:rPr>
                <w:rFonts w:ascii="Times New Roman" w:eastAsia="Times New Roman" w:hAnsi="Times New Roman"/>
                <w:b/>
                <w:bCs/>
                <w:sz w:val="24"/>
                <w:szCs w:val="24"/>
                <w:lang w:eastAsia="ru-RU"/>
              </w:rPr>
              <w:t>Данные</w:t>
            </w:r>
            <w:r w:rsidRPr="00823223">
              <w:rPr>
                <w:rFonts w:ascii="Times New Roman" w:eastAsia="Times New Roman" w:hAnsi="Times New Roman"/>
                <w:sz w:val="24"/>
                <w:szCs w:val="24"/>
                <w:lang w:eastAsia="ru-RU"/>
              </w:rPr>
              <w:t> </w:t>
            </w:r>
            <w:r w:rsidRPr="00823223">
              <w:rPr>
                <w:rFonts w:ascii="Times New Roman" w:eastAsia="Times New Roman" w:hAnsi="Times New Roman"/>
                <w:sz w:val="24"/>
                <w:szCs w:val="24"/>
                <w:lang w:eastAsia="ru-RU"/>
              </w:rPr>
              <w:br/>
              <w:t>(указываются цифровые значения с одним знаком после запятой)</w:t>
            </w:r>
          </w:p>
        </w:tc>
      </w:tr>
      <w:tr w:rsidR="006D199D" w:rsidRPr="00684B57" w:rsidTr="006D199D">
        <w:tc>
          <w:tcPr>
            <w:tcW w:w="40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D199D" w:rsidRPr="00684B57" w:rsidRDefault="00823223" w:rsidP="006D199D">
            <w:pPr>
              <w:spacing w:after="0" w:line="252" w:lineRule="atLeast"/>
              <w:jc w:val="center"/>
              <w:rPr>
                <w:rFonts w:ascii="Times New Roman" w:eastAsia="Times New Roman" w:hAnsi="Times New Roman"/>
                <w:sz w:val="24"/>
                <w:szCs w:val="24"/>
                <w:lang w:eastAsia="ru-RU"/>
              </w:rPr>
            </w:pPr>
            <w:r w:rsidRPr="00823223">
              <w:rPr>
                <w:rFonts w:ascii="Times New Roman" w:eastAsia="Times New Roman" w:hAnsi="Times New Roman"/>
                <w:sz w:val="24"/>
                <w:szCs w:val="24"/>
                <w:lang w:eastAsia="ru-RU"/>
              </w:rPr>
              <w:t>1.</w:t>
            </w:r>
          </w:p>
        </w:tc>
        <w:tc>
          <w:tcPr>
            <w:tcW w:w="2939"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D199D" w:rsidRPr="00684B57" w:rsidRDefault="00823223" w:rsidP="006D199D">
            <w:pPr>
              <w:spacing w:after="0" w:line="252" w:lineRule="atLeast"/>
              <w:rPr>
                <w:rFonts w:ascii="Times New Roman" w:eastAsia="Times New Roman" w:hAnsi="Times New Roman"/>
                <w:sz w:val="24"/>
                <w:szCs w:val="24"/>
                <w:lang w:eastAsia="ru-RU"/>
              </w:rPr>
            </w:pPr>
            <w:r w:rsidRPr="00823223">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w:t>
            </w:r>
            <w:r w:rsidRPr="00823223">
              <w:rPr>
                <w:rFonts w:ascii="Times New Roman" w:eastAsia="Times New Roman" w:hAnsi="Times New Roman"/>
                <w:sz w:val="24"/>
                <w:szCs w:val="24"/>
                <w:lang w:eastAsia="ru-RU"/>
              </w:rPr>
              <w:br/>
              <w:t>и иных фондов в уставном (складочном) капитале (паевом фонде)</w:t>
            </w:r>
          </w:p>
        </w:tc>
        <w:tc>
          <w:tcPr>
            <w:tcW w:w="48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D199D" w:rsidRPr="00684B57" w:rsidRDefault="00823223" w:rsidP="006D199D">
            <w:pPr>
              <w:spacing w:after="0" w:line="252" w:lineRule="atLeast"/>
              <w:jc w:val="center"/>
              <w:rPr>
                <w:rFonts w:ascii="Times New Roman" w:eastAsia="Times New Roman" w:hAnsi="Times New Roman"/>
                <w:sz w:val="24"/>
                <w:szCs w:val="24"/>
                <w:lang w:eastAsia="ru-RU"/>
              </w:rPr>
            </w:pPr>
            <w:r w:rsidRPr="00823223">
              <w:rPr>
                <w:rFonts w:ascii="Times New Roman" w:eastAsia="Times New Roman" w:hAnsi="Times New Roman"/>
                <w:sz w:val="24"/>
                <w:szCs w:val="24"/>
                <w:lang w:eastAsia="ru-RU"/>
              </w:rPr>
              <w:t>%</w:t>
            </w:r>
          </w:p>
        </w:tc>
        <w:tc>
          <w:tcPr>
            <w:tcW w:w="1178"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D199D" w:rsidRPr="00684B57" w:rsidRDefault="00823223" w:rsidP="006D199D">
            <w:pPr>
              <w:spacing w:after="0" w:line="252" w:lineRule="atLeast"/>
              <w:rPr>
                <w:rFonts w:ascii="Times New Roman" w:eastAsia="Times New Roman" w:hAnsi="Times New Roman"/>
                <w:sz w:val="24"/>
                <w:szCs w:val="24"/>
                <w:lang w:eastAsia="ru-RU"/>
              </w:rPr>
            </w:pPr>
            <w:r w:rsidRPr="00823223">
              <w:rPr>
                <w:rFonts w:ascii="Times New Roman" w:eastAsia="Times New Roman" w:hAnsi="Times New Roman"/>
                <w:sz w:val="24"/>
                <w:szCs w:val="24"/>
                <w:lang w:eastAsia="ru-RU"/>
              </w:rPr>
              <w:t> </w:t>
            </w:r>
          </w:p>
        </w:tc>
      </w:tr>
      <w:tr w:rsidR="006D199D" w:rsidRPr="00684B57" w:rsidTr="006D199D">
        <w:tc>
          <w:tcPr>
            <w:tcW w:w="40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D199D" w:rsidRPr="00684B57" w:rsidRDefault="00823223" w:rsidP="006D199D">
            <w:pPr>
              <w:spacing w:after="0" w:line="252" w:lineRule="atLeast"/>
              <w:jc w:val="center"/>
              <w:rPr>
                <w:rFonts w:ascii="Times New Roman" w:eastAsia="Times New Roman" w:hAnsi="Times New Roman"/>
                <w:sz w:val="24"/>
                <w:szCs w:val="24"/>
                <w:lang w:eastAsia="ru-RU"/>
              </w:rPr>
            </w:pPr>
            <w:r w:rsidRPr="00823223">
              <w:rPr>
                <w:rFonts w:ascii="Times New Roman" w:eastAsia="Times New Roman" w:hAnsi="Times New Roman"/>
                <w:sz w:val="24"/>
                <w:szCs w:val="24"/>
                <w:lang w:eastAsia="ru-RU"/>
              </w:rPr>
              <w:t>2.</w:t>
            </w:r>
          </w:p>
        </w:tc>
        <w:tc>
          <w:tcPr>
            <w:tcW w:w="2939"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D199D" w:rsidRPr="00684B57" w:rsidRDefault="00823223" w:rsidP="006D199D">
            <w:pPr>
              <w:spacing w:after="0" w:line="252" w:lineRule="atLeast"/>
              <w:rPr>
                <w:rFonts w:ascii="Times New Roman" w:eastAsia="Times New Roman" w:hAnsi="Times New Roman"/>
                <w:sz w:val="24"/>
                <w:szCs w:val="24"/>
                <w:lang w:eastAsia="ru-RU"/>
              </w:rPr>
            </w:pPr>
            <w:r w:rsidRPr="00823223">
              <w:rPr>
                <w:rFonts w:ascii="Times New Roman" w:eastAsia="Times New Roman" w:hAnsi="Times New Roman"/>
                <w:sz w:val="24"/>
                <w:szCs w:val="24"/>
                <w:lang w:eastAsia="ru-RU"/>
              </w:rPr>
              <w:t>Суммарная доля участия в уставном капитале организации иностранных организаций</w:t>
            </w:r>
          </w:p>
        </w:tc>
        <w:tc>
          <w:tcPr>
            <w:tcW w:w="48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D199D" w:rsidRPr="00684B57" w:rsidRDefault="00823223" w:rsidP="006D199D">
            <w:pPr>
              <w:spacing w:after="0" w:line="252" w:lineRule="atLeast"/>
              <w:jc w:val="center"/>
              <w:rPr>
                <w:rFonts w:ascii="Times New Roman" w:eastAsia="Times New Roman" w:hAnsi="Times New Roman"/>
                <w:sz w:val="24"/>
                <w:szCs w:val="24"/>
                <w:lang w:eastAsia="ru-RU"/>
              </w:rPr>
            </w:pPr>
            <w:r w:rsidRPr="00823223">
              <w:rPr>
                <w:rFonts w:ascii="Times New Roman" w:eastAsia="Times New Roman" w:hAnsi="Times New Roman"/>
                <w:sz w:val="24"/>
                <w:szCs w:val="24"/>
                <w:lang w:eastAsia="ru-RU"/>
              </w:rPr>
              <w:t>%</w:t>
            </w:r>
          </w:p>
        </w:tc>
        <w:tc>
          <w:tcPr>
            <w:tcW w:w="1178"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D199D" w:rsidRPr="00684B57" w:rsidRDefault="006D199D" w:rsidP="006D199D">
            <w:pPr>
              <w:spacing w:after="0" w:line="252" w:lineRule="atLeast"/>
              <w:rPr>
                <w:rFonts w:ascii="Times New Roman" w:eastAsia="Times New Roman" w:hAnsi="Times New Roman"/>
                <w:sz w:val="24"/>
                <w:szCs w:val="24"/>
                <w:lang w:eastAsia="ru-RU"/>
              </w:rPr>
            </w:pPr>
          </w:p>
        </w:tc>
      </w:tr>
      <w:tr w:rsidR="006D199D" w:rsidRPr="00684B57" w:rsidTr="006D199D">
        <w:tc>
          <w:tcPr>
            <w:tcW w:w="40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D199D" w:rsidRPr="00684B57" w:rsidRDefault="00823223" w:rsidP="006D199D">
            <w:pPr>
              <w:spacing w:after="0" w:line="252" w:lineRule="atLeast"/>
              <w:jc w:val="center"/>
              <w:rPr>
                <w:rFonts w:ascii="Times New Roman" w:eastAsia="Times New Roman" w:hAnsi="Times New Roman"/>
                <w:sz w:val="24"/>
                <w:szCs w:val="24"/>
                <w:lang w:eastAsia="ru-RU"/>
              </w:rPr>
            </w:pPr>
            <w:r w:rsidRPr="00823223">
              <w:rPr>
                <w:rFonts w:ascii="Times New Roman" w:eastAsia="Times New Roman" w:hAnsi="Times New Roman"/>
                <w:sz w:val="24"/>
                <w:szCs w:val="24"/>
                <w:lang w:eastAsia="ru-RU"/>
              </w:rPr>
              <w:t>3.</w:t>
            </w:r>
          </w:p>
        </w:tc>
        <w:tc>
          <w:tcPr>
            <w:tcW w:w="2939"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D199D" w:rsidRPr="00684B57" w:rsidRDefault="00823223" w:rsidP="006D199D">
            <w:pPr>
              <w:spacing w:after="0" w:line="252" w:lineRule="atLeast"/>
              <w:rPr>
                <w:rFonts w:ascii="Times New Roman" w:eastAsia="Times New Roman" w:hAnsi="Times New Roman"/>
                <w:sz w:val="24"/>
                <w:szCs w:val="24"/>
                <w:lang w:eastAsia="ru-RU"/>
              </w:rPr>
            </w:pPr>
            <w:r w:rsidRPr="00823223">
              <w:rPr>
                <w:rFonts w:ascii="Times New Roman" w:eastAsia="Times New Roman" w:hAnsi="Times New Roman"/>
                <w:sz w:val="24"/>
                <w:szCs w:val="24"/>
                <w:lang w:eastAsia="ru-RU"/>
              </w:rPr>
              <w:t>Доля участия, принадлежащая одному </w:t>
            </w:r>
            <w:r w:rsidRPr="00823223">
              <w:rPr>
                <w:rFonts w:ascii="Times New Roman" w:eastAsia="Times New Roman" w:hAnsi="Times New Roman"/>
                <w:sz w:val="24"/>
                <w:szCs w:val="24"/>
                <w:lang w:eastAsia="ru-RU"/>
              </w:rPr>
              <w:br/>
              <w:t>или нескольким юридическим лицам, </w:t>
            </w:r>
            <w:r w:rsidRPr="00823223">
              <w:rPr>
                <w:rFonts w:ascii="Times New Roman" w:eastAsia="Times New Roman" w:hAnsi="Times New Roman"/>
                <w:sz w:val="24"/>
                <w:szCs w:val="24"/>
                <w:lang w:eastAsia="ru-RU"/>
              </w:rPr>
              <w:br/>
              <w:t>не являющимися субъектами малого и среднего предпринимательства</w:t>
            </w:r>
          </w:p>
        </w:tc>
        <w:tc>
          <w:tcPr>
            <w:tcW w:w="48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D199D" w:rsidRPr="00684B57" w:rsidRDefault="00823223" w:rsidP="006D199D">
            <w:pPr>
              <w:spacing w:after="0" w:line="252" w:lineRule="atLeast"/>
              <w:jc w:val="center"/>
              <w:rPr>
                <w:rFonts w:ascii="Times New Roman" w:eastAsia="Times New Roman" w:hAnsi="Times New Roman"/>
                <w:sz w:val="24"/>
                <w:szCs w:val="24"/>
                <w:lang w:eastAsia="ru-RU"/>
              </w:rPr>
            </w:pPr>
            <w:r w:rsidRPr="00823223">
              <w:rPr>
                <w:rFonts w:ascii="Times New Roman" w:eastAsia="Times New Roman" w:hAnsi="Times New Roman"/>
                <w:sz w:val="24"/>
                <w:szCs w:val="24"/>
                <w:lang w:eastAsia="ru-RU"/>
              </w:rPr>
              <w:t>%</w:t>
            </w:r>
          </w:p>
        </w:tc>
        <w:tc>
          <w:tcPr>
            <w:tcW w:w="1178"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D199D" w:rsidRPr="00684B57" w:rsidRDefault="00823223" w:rsidP="006D199D">
            <w:pPr>
              <w:spacing w:after="0" w:line="252" w:lineRule="atLeast"/>
              <w:rPr>
                <w:rFonts w:ascii="Times New Roman" w:eastAsia="Times New Roman" w:hAnsi="Times New Roman"/>
                <w:sz w:val="24"/>
                <w:szCs w:val="24"/>
                <w:lang w:eastAsia="ru-RU"/>
              </w:rPr>
            </w:pPr>
            <w:r w:rsidRPr="00823223">
              <w:rPr>
                <w:rFonts w:ascii="Times New Roman" w:eastAsia="Times New Roman" w:hAnsi="Times New Roman"/>
                <w:sz w:val="24"/>
                <w:szCs w:val="24"/>
                <w:lang w:eastAsia="ru-RU"/>
              </w:rPr>
              <w:t> </w:t>
            </w:r>
          </w:p>
        </w:tc>
      </w:tr>
      <w:tr w:rsidR="006D199D" w:rsidRPr="00684B57" w:rsidTr="006D199D">
        <w:tc>
          <w:tcPr>
            <w:tcW w:w="40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D199D" w:rsidRPr="00684B57" w:rsidRDefault="00823223" w:rsidP="006D199D">
            <w:pPr>
              <w:spacing w:after="0" w:line="252" w:lineRule="atLeast"/>
              <w:jc w:val="center"/>
              <w:rPr>
                <w:rFonts w:ascii="Times New Roman" w:eastAsia="Times New Roman" w:hAnsi="Times New Roman"/>
                <w:sz w:val="24"/>
                <w:szCs w:val="24"/>
                <w:lang w:eastAsia="ru-RU"/>
              </w:rPr>
            </w:pPr>
            <w:r w:rsidRPr="00823223">
              <w:rPr>
                <w:rFonts w:ascii="Times New Roman" w:eastAsia="Times New Roman" w:hAnsi="Times New Roman"/>
                <w:sz w:val="24"/>
                <w:szCs w:val="24"/>
                <w:lang w:eastAsia="ru-RU"/>
              </w:rPr>
              <w:t>4.</w:t>
            </w:r>
          </w:p>
        </w:tc>
        <w:tc>
          <w:tcPr>
            <w:tcW w:w="2939"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D199D" w:rsidRPr="00684B57" w:rsidRDefault="00823223" w:rsidP="006D199D">
            <w:pPr>
              <w:spacing w:after="0" w:line="252" w:lineRule="atLeast"/>
              <w:rPr>
                <w:rFonts w:ascii="Times New Roman" w:eastAsia="Times New Roman" w:hAnsi="Times New Roman"/>
                <w:sz w:val="24"/>
                <w:szCs w:val="24"/>
                <w:lang w:eastAsia="ru-RU"/>
              </w:rPr>
            </w:pPr>
            <w:r w:rsidRPr="00823223">
              <w:rPr>
                <w:rFonts w:ascii="Times New Roman" w:eastAsia="Times New Roman" w:hAnsi="Times New Roman"/>
                <w:sz w:val="24"/>
                <w:szCs w:val="24"/>
                <w:lang w:eastAsia="ru-RU"/>
              </w:rPr>
              <w:t>Средняя численность работников </w:t>
            </w:r>
            <w:r w:rsidRPr="00823223">
              <w:rPr>
                <w:rFonts w:ascii="Times New Roman" w:eastAsia="Times New Roman" w:hAnsi="Times New Roman"/>
                <w:sz w:val="24"/>
                <w:szCs w:val="24"/>
                <w:lang w:eastAsia="ru-RU"/>
              </w:rPr>
              <w:br/>
              <w:t>за предшествующий календарный год (за _______ год) или иной период (за период ________)</w:t>
            </w:r>
          </w:p>
        </w:tc>
        <w:tc>
          <w:tcPr>
            <w:tcW w:w="48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D199D" w:rsidRPr="00684B57" w:rsidRDefault="00823223" w:rsidP="006D199D">
            <w:pPr>
              <w:spacing w:after="0" w:line="252" w:lineRule="atLeast"/>
              <w:jc w:val="center"/>
              <w:rPr>
                <w:rFonts w:ascii="Times New Roman" w:eastAsia="Times New Roman" w:hAnsi="Times New Roman"/>
                <w:sz w:val="24"/>
                <w:szCs w:val="24"/>
                <w:lang w:eastAsia="ru-RU"/>
              </w:rPr>
            </w:pPr>
            <w:r w:rsidRPr="00823223">
              <w:rPr>
                <w:rFonts w:ascii="Times New Roman" w:eastAsia="Times New Roman" w:hAnsi="Times New Roman"/>
                <w:sz w:val="24"/>
                <w:szCs w:val="24"/>
                <w:lang w:eastAsia="ru-RU"/>
              </w:rPr>
              <w:t>человек</w:t>
            </w:r>
          </w:p>
        </w:tc>
        <w:tc>
          <w:tcPr>
            <w:tcW w:w="1178"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D199D" w:rsidRPr="00684B57" w:rsidRDefault="00823223" w:rsidP="006D199D">
            <w:pPr>
              <w:spacing w:after="0" w:line="252" w:lineRule="atLeast"/>
              <w:rPr>
                <w:rFonts w:ascii="Times New Roman" w:eastAsia="Times New Roman" w:hAnsi="Times New Roman"/>
                <w:sz w:val="24"/>
                <w:szCs w:val="24"/>
                <w:lang w:eastAsia="ru-RU"/>
              </w:rPr>
            </w:pPr>
            <w:r w:rsidRPr="00823223">
              <w:rPr>
                <w:rFonts w:ascii="Times New Roman" w:eastAsia="Times New Roman" w:hAnsi="Times New Roman"/>
                <w:sz w:val="24"/>
                <w:szCs w:val="24"/>
                <w:lang w:eastAsia="ru-RU"/>
              </w:rPr>
              <w:t> </w:t>
            </w:r>
          </w:p>
        </w:tc>
      </w:tr>
      <w:tr w:rsidR="006D199D" w:rsidRPr="00684B57" w:rsidTr="006D199D">
        <w:tc>
          <w:tcPr>
            <w:tcW w:w="40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D199D" w:rsidRPr="00684B57" w:rsidRDefault="00823223" w:rsidP="006D199D">
            <w:pPr>
              <w:spacing w:after="0" w:line="252" w:lineRule="atLeast"/>
              <w:jc w:val="center"/>
              <w:rPr>
                <w:rFonts w:ascii="Times New Roman" w:eastAsia="Times New Roman" w:hAnsi="Times New Roman"/>
                <w:sz w:val="24"/>
                <w:szCs w:val="24"/>
                <w:lang w:eastAsia="ru-RU"/>
              </w:rPr>
            </w:pPr>
            <w:r w:rsidRPr="00823223">
              <w:rPr>
                <w:rFonts w:ascii="Times New Roman" w:eastAsia="Times New Roman" w:hAnsi="Times New Roman"/>
                <w:sz w:val="24"/>
                <w:szCs w:val="24"/>
                <w:lang w:eastAsia="ru-RU"/>
              </w:rPr>
              <w:t>5.</w:t>
            </w:r>
          </w:p>
        </w:tc>
        <w:tc>
          <w:tcPr>
            <w:tcW w:w="2939"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D199D" w:rsidRPr="00684B57" w:rsidRDefault="00823223" w:rsidP="006D199D">
            <w:pPr>
              <w:spacing w:after="0" w:line="252" w:lineRule="atLeast"/>
              <w:rPr>
                <w:rFonts w:ascii="Times New Roman" w:eastAsia="Times New Roman" w:hAnsi="Times New Roman"/>
                <w:sz w:val="24"/>
                <w:szCs w:val="24"/>
                <w:lang w:eastAsia="ru-RU"/>
              </w:rPr>
            </w:pPr>
            <w:r w:rsidRPr="00823223">
              <w:rPr>
                <w:rFonts w:ascii="Times New Roman" w:eastAsia="Times New Roman" w:hAnsi="Times New Roman"/>
                <w:sz w:val="24"/>
                <w:szCs w:val="24"/>
                <w:lang w:eastAsia="ru-RU"/>
              </w:rPr>
              <w:t>Выручка от реализации товаров (работ, услуг) </w:t>
            </w:r>
            <w:r w:rsidRPr="00823223">
              <w:rPr>
                <w:rFonts w:ascii="Times New Roman" w:eastAsia="Times New Roman" w:hAnsi="Times New Roman"/>
                <w:sz w:val="24"/>
                <w:szCs w:val="24"/>
                <w:lang w:eastAsia="ru-RU"/>
              </w:rPr>
              <w:br/>
              <w:t>без НДС за предшествующий календарный год </w:t>
            </w:r>
            <w:r w:rsidRPr="00823223">
              <w:rPr>
                <w:rFonts w:ascii="Times New Roman" w:eastAsia="Times New Roman" w:hAnsi="Times New Roman"/>
                <w:sz w:val="24"/>
                <w:szCs w:val="24"/>
                <w:lang w:eastAsia="ru-RU"/>
              </w:rPr>
              <w:br/>
              <w:t>(за ______ год) или иной период (за период ______)</w:t>
            </w:r>
          </w:p>
        </w:tc>
        <w:tc>
          <w:tcPr>
            <w:tcW w:w="48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D199D" w:rsidRPr="00684B57" w:rsidRDefault="00823223" w:rsidP="006D199D">
            <w:pPr>
              <w:spacing w:after="0" w:line="252" w:lineRule="atLeast"/>
              <w:jc w:val="center"/>
              <w:rPr>
                <w:rFonts w:ascii="Times New Roman" w:eastAsia="Times New Roman" w:hAnsi="Times New Roman"/>
                <w:sz w:val="24"/>
                <w:szCs w:val="24"/>
                <w:lang w:eastAsia="ru-RU"/>
              </w:rPr>
            </w:pPr>
            <w:r w:rsidRPr="00823223">
              <w:rPr>
                <w:rFonts w:ascii="Times New Roman" w:eastAsia="Times New Roman" w:hAnsi="Times New Roman"/>
                <w:sz w:val="24"/>
                <w:szCs w:val="24"/>
                <w:lang w:eastAsia="ru-RU"/>
              </w:rPr>
              <w:t>млн. руб.</w:t>
            </w:r>
          </w:p>
        </w:tc>
        <w:tc>
          <w:tcPr>
            <w:tcW w:w="1178"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D199D" w:rsidRPr="00684B57" w:rsidRDefault="00823223" w:rsidP="006D199D">
            <w:pPr>
              <w:spacing w:after="0" w:line="252" w:lineRule="atLeast"/>
              <w:rPr>
                <w:rFonts w:ascii="Times New Roman" w:eastAsia="Times New Roman" w:hAnsi="Times New Roman"/>
                <w:sz w:val="24"/>
                <w:szCs w:val="24"/>
                <w:lang w:eastAsia="ru-RU"/>
              </w:rPr>
            </w:pPr>
            <w:r w:rsidRPr="00823223">
              <w:rPr>
                <w:rFonts w:ascii="Times New Roman" w:eastAsia="Times New Roman" w:hAnsi="Times New Roman"/>
                <w:sz w:val="24"/>
                <w:szCs w:val="24"/>
                <w:lang w:eastAsia="ru-RU"/>
              </w:rPr>
              <w:t> </w:t>
            </w:r>
          </w:p>
        </w:tc>
      </w:tr>
      <w:tr w:rsidR="006D199D" w:rsidRPr="00684B57" w:rsidTr="006D199D">
        <w:tblPrEx>
          <w:tblCellSpacing w:w="1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21" w:type="pct"/>
          <w:wAfter w:w="21" w:type="pct"/>
          <w:tblCellSpacing w:w="15" w:type="dxa"/>
        </w:trPr>
        <w:tc>
          <w:tcPr>
            <w:tcW w:w="1688" w:type="pct"/>
            <w:gridSpan w:val="2"/>
            <w:shd w:val="clear" w:color="auto" w:fill="FFFFFF"/>
            <w:vAlign w:val="center"/>
            <w:hideMark/>
          </w:tcPr>
          <w:p w:rsidR="006D199D" w:rsidRPr="00684B57" w:rsidRDefault="00823223" w:rsidP="006D199D">
            <w:pPr>
              <w:spacing w:after="0" w:line="360" w:lineRule="atLeast"/>
              <w:rPr>
                <w:rFonts w:ascii="Times New Roman" w:eastAsia="Times New Roman" w:hAnsi="Times New Roman"/>
                <w:sz w:val="24"/>
                <w:szCs w:val="24"/>
                <w:lang w:eastAsia="ru-RU"/>
              </w:rPr>
            </w:pPr>
            <w:r w:rsidRPr="00823223">
              <w:rPr>
                <w:rFonts w:ascii="Times New Roman" w:eastAsia="Times New Roman" w:hAnsi="Times New Roman"/>
                <w:b/>
                <w:bCs/>
                <w:sz w:val="24"/>
                <w:szCs w:val="24"/>
                <w:lang w:eastAsia="ru-RU"/>
              </w:rPr>
              <w:t>Руководитель организации</w:t>
            </w:r>
          </w:p>
        </w:tc>
        <w:tc>
          <w:tcPr>
            <w:tcW w:w="1680" w:type="pct"/>
            <w:gridSpan w:val="2"/>
            <w:shd w:val="clear" w:color="auto" w:fill="FFFFFF"/>
            <w:vAlign w:val="center"/>
            <w:hideMark/>
          </w:tcPr>
          <w:p w:rsidR="006D199D" w:rsidRPr="00684B57" w:rsidRDefault="006D199D" w:rsidP="006D199D">
            <w:pPr>
              <w:spacing w:after="0" w:line="360" w:lineRule="atLeast"/>
              <w:rPr>
                <w:rFonts w:ascii="Times New Roman" w:eastAsia="Times New Roman" w:hAnsi="Times New Roman"/>
                <w:sz w:val="24"/>
                <w:szCs w:val="24"/>
                <w:lang w:eastAsia="ru-RU"/>
              </w:rPr>
            </w:pPr>
          </w:p>
          <w:p w:rsidR="006D199D" w:rsidRPr="00684B57" w:rsidRDefault="00823223" w:rsidP="006D199D">
            <w:pPr>
              <w:spacing w:after="0" w:line="360" w:lineRule="atLeast"/>
              <w:rPr>
                <w:rFonts w:ascii="Times New Roman" w:eastAsia="Times New Roman" w:hAnsi="Times New Roman"/>
                <w:sz w:val="24"/>
                <w:szCs w:val="24"/>
                <w:lang w:eastAsia="ru-RU"/>
              </w:rPr>
            </w:pPr>
            <w:r w:rsidRPr="00823223">
              <w:rPr>
                <w:rFonts w:ascii="Times New Roman" w:eastAsia="Times New Roman" w:hAnsi="Times New Roman"/>
                <w:sz w:val="24"/>
                <w:szCs w:val="24"/>
                <w:lang w:eastAsia="ru-RU"/>
              </w:rPr>
              <w:t>__________________________ /</w:t>
            </w:r>
          </w:p>
        </w:tc>
        <w:tc>
          <w:tcPr>
            <w:tcW w:w="1590" w:type="pct"/>
            <w:gridSpan w:val="2"/>
            <w:shd w:val="clear" w:color="auto" w:fill="FFFFFF"/>
            <w:vAlign w:val="center"/>
            <w:hideMark/>
          </w:tcPr>
          <w:p w:rsidR="006D199D" w:rsidRPr="00684B57" w:rsidRDefault="006D199D" w:rsidP="006D199D">
            <w:pPr>
              <w:spacing w:after="0" w:line="360" w:lineRule="atLeast"/>
              <w:rPr>
                <w:rFonts w:ascii="Times New Roman" w:eastAsia="Times New Roman" w:hAnsi="Times New Roman"/>
                <w:sz w:val="24"/>
                <w:szCs w:val="24"/>
                <w:lang w:eastAsia="ru-RU"/>
              </w:rPr>
            </w:pPr>
          </w:p>
          <w:p w:rsidR="00DE6295" w:rsidRDefault="00823223">
            <w:pPr>
              <w:spacing w:after="0" w:line="360" w:lineRule="atLeast"/>
              <w:rPr>
                <w:rFonts w:ascii="Times New Roman" w:eastAsia="Times New Roman" w:hAnsi="Times New Roman"/>
                <w:sz w:val="24"/>
                <w:szCs w:val="24"/>
                <w:lang w:eastAsia="ru-RU"/>
              </w:rPr>
            </w:pPr>
            <w:r w:rsidRPr="00823223">
              <w:rPr>
                <w:rFonts w:ascii="Times New Roman" w:eastAsia="Times New Roman" w:hAnsi="Times New Roman"/>
                <w:sz w:val="24"/>
                <w:szCs w:val="24"/>
                <w:lang w:eastAsia="ru-RU"/>
              </w:rPr>
              <w:t>_________________________ /</w:t>
            </w:r>
          </w:p>
        </w:tc>
      </w:tr>
      <w:tr w:rsidR="006D199D" w:rsidRPr="00CD76D7" w:rsidTr="00CD76D7">
        <w:tblPrEx>
          <w:tblCellSpacing w:w="15" w:type="dxa"/>
          <w:tblCellMar>
            <w:left w:w="0" w:type="dxa"/>
            <w:right w:w="0" w:type="dxa"/>
          </w:tblCellMar>
        </w:tblPrEx>
        <w:trPr>
          <w:gridBefore w:val="1"/>
          <w:gridAfter w:val="1"/>
          <w:wBefore w:w="21" w:type="pct"/>
          <w:wAfter w:w="21" w:type="pct"/>
          <w:trHeight w:val="704"/>
          <w:tblCellSpacing w:w="15" w:type="dxa"/>
        </w:trPr>
        <w:tc>
          <w:tcPr>
            <w:tcW w:w="0" w:type="auto"/>
            <w:gridSpan w:val="2"/>
            <w:shd w:val="clear" w:color="auto" w:fill="FFFFFF"/>
            <w:hideMark/>
          </w:tcPr>
          <w:p w:rsidR="00DE6295" w:rsidRDefault="00823223">
            <w:pPr>
              <w:spacing w:after="0" w:line="240" w:lineRule="auto"/>
              <w:jc w:val="center"/>
              <w:rPr>
                <w:rFonts w:ascii="Times New Roman" w:eastAsia="Times New Roman" w:hAnsi="Times New Roman"/>
                <w:i/>
                <w:sz w:val="20"/>
                <w:szCs w:val="20"/>
                <w:lang w:eastAsia="ru-RU"/>
              </w:rPr>
            </w:pPr>
            <w:r w:rsidRPr="00823223">
              <w:rPr>
                <w:rFonts w:ascii="Times New Roman" w:eastAsia="Times New Roman" w:hAnsi="Times New Roman"/>
                <w:i/>
                <w:sz w:val="20"/>
                <w:szCs w:val="20"/>
                <w:lang w:eastAsia="ru-RU"/>
              </w:rPr>
              <w:t>(индивидуальный предприниматель)</w:t>
            </w:r>
          </w:p>
        </w:tc>
        <w:tc>
          <w:tcPr>
            <w:tcW w:w="0" w:type="auto"/>
            <w:gridSpan w:val="2"/>
            <w:shd w:val="clear" w:color="auto" w:fill="FFFFFF"/>
            <w:hideMark/>
          </w:tcPr>
          <w:p w:rsidR="00DE6295" w:rsidRDefault="00823223">
            <w:pPr>
              <w:spacing w:after="0" w:line="360" w:lineRule="atLeast"/>
              <w:jc w:val="center"/>
              <w:rPr>
                <w:rFonts w:ascii="Times New Roman" w:eastAsia="Times New Roman" w:hAnsi="Times New Roman"/>
                <w:i/>
                <w:sz w:val="20"/>
                <w:szCs w:val="20"/>
                <w:lang w:eastAsia="ru-RU"/>
              </w:rPr>
            </w:pPr>
            <w:r w:rsidRPr="00823223">
              <w:rPr>
                <w:rFonts w:ascii="Times New Roman" w:eastAsia="Times New Roman" w:hAnsi="Times New Roman"/>
                <w:i/>
                <w:sz w:val="20"/>
                <w:szCs w:val="20"/>
                <w:lang w:eastAsia="ru-RU"/>
              </w:rPr>
              <w:t>подпись, МП</w:t>
            </w:r>
          </w:p>
        </w:tc>
        <w:tc>
          <w:tcPr>
            <w:tcW w:w="0" w:type="auto"/>
            <w:gridSpan w:val="2"/>
            <w:shd w:val="clear" w:color="auto" w:fill="FFFFFF"/>
            <w:hideMark/>
          </w:tcPr>
          <w:p w:rsidR="00DE6295" w:rsidRDefault="00823223">
            <w:pPr>
              <w:spacing w:after="0" w:line="360" w:lineRule="atLeast"/>
              <w:jc w:val="center"/>
              <w:rPr>
                <w:rFonts w:ascii="Times New Roman" w:eastAsia="Times New Roman" w:hAnsi="Times New Roman"/>
                <w:i/>
                <w:sz w:val="20"/>
                <w:szCs w:val="20"/>
                <w:lang w:eastAsia="ru-RU"/>
              </w:rPr>
            </w:pPr>
            <w:r w:rsidRPr="00823223">
              <w:rPr>
                <w:rFonts w:ascii="Times New Roman" w:eastAsia="Times New Roman" w:hAnsi="Times New Roman"/>
                <w:i/>
                <w:sz w:val="20"/>
                <w:szCs w:val="20"/>
                <w:lang w:eastAsia="ru-RU"/>
              </w:rPr>
              <w:t>ФИО</w:t>
            </w:r>
          </w:p>
        </w:tc>
      </w:tr>
    </w:tbl>
    <w:p w:rsidR="005058CE" w:rsidRDefault="005058CE">
      <w:pPr>
        <w:rPr>
          <w:rFonts w:ascii="Times New Roman" w:hAnsi="Times New Roman"/>
          <w:sz w:val="24"/>
          <w:szCs w:val="24"/>
        </w:rPr>
      </w:pPr>
    </w:p>
    <w:sectPr w:rsidR="005058CE" w:rsidSect="006D199D">
      <w:pgSz w:w="11906" w:h="16838"/>
      <w:pgMar w:top="567" w:right="680" w:bottom="1276"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288" w:rsidRDefault="00541288" w:rsidP="00A13DE8">
      <w:pPr>
        <w:spacing w:after="0" w:line="240" w:lineRule="auto"/>
      </w:pPr>
      <w:r>
        <w:separator/>
      </w:r>
    </w:p>
  </w:endnote>
  <w:endnote w:type="continuationSeparator" w:id="0">
    <w:p w:rsidR="00541288" w:rsidRDefault="00541288" w:rsidP="00A13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288" w:rsidRDefault="00541288" w:rsidP="00A13DE8">
      <w:pPr>
        <w:spacing w:after="0" w:line="240" w:lineRule="auto"/>
      </w:pPr>
      <w:r>
        <w:separator/>
      </w:r>
    </w:p>
  </w:footnote>
  <w:footnote w:type="continuationSeparator" w:id="0">
    <w:p w:rsidR="00541288" w:rsidRDefault="00541288" w:rsidP="00A13D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7298"/>
      <w:docPartObj>
        <w:docPartGallery w:val="Page Numbers (Top of Page)"/>
        <w:docPartUnique/>
      </w:docPartObj>
    </w:sdtPr>
    <w:sdtContent>
      <w:p w:rsidR="00C95B2C" w:rsidRDefault="003E4574">
        <w:pPr>
          <w:pStyle w:val="af1"/>
          <w:jc w:val="center"/>
        </w:pPr>
        <w:fldSimple w:instr=" PAGE   \* MERGEFORMAT ">
          <w:r w:rsidR="000352E2">
            <w:rPr>
              <w:noProof/>
            </w:rPr>
            <w:t>4</w:t>
          </w:r>
        </w:fldSimple>
      </w:p>
    </w:sdtContent>
  </w:sdt>
  <w:p w:rsidR="00C95B2C" w:rsidRDefault="00C95B2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2B02474"/>
    <w:lvl w:ilvl="0">
      <w:start w:val="1"/>
      <w:numFmt w:val="decimal"/>
      <w:lvlText w:val="%1."/>
      <w:lvlJc w:val="left"/>
      <w:pPr>
        <w:tabs>
          <w:tab w:val="num" w:pos="643"/>
        </w:tabs>
        <w:ind w:left="643" w:hanging="360"/>
      </w:pPr>
      <w:rPr>
        <w:rFonts w:cs="Times New Roman"/>
      </w:rPr>
    </w:lvl>
  </w:abstractNum>
  <w:abstractNum w:abstractNumId="1">
    <w:nsid w:val="06E65E43"/>
    <w:multiLevelType w:val="multilevel"/>
    <w:tmpl w:val="D6400C20"/>
    <w:lvl w:ilvl="0">
      <w:start w:val="1"/>
      <w:numFmt w:val="bullet"/>
      <w:lvlText w:val="•"/>
      <w:lvlJc w:val="left"/>
      <w:pPr>
        <w:tabs>
          <w:tab w:val="num" w:pos="360"/>
        </w:tabs>
        <w:ind w:left="360" w:firstLine="1068"/>
      </w:pPr>
      <w:rPr>
        <w:rFonts w:ascii="Arial" w:hAnsi="Arial" w:hint="default"/>
        <w:color w:val="000000"/>
        <w:position w:val="0"/>
        <w:sz w:val="24"/>
      </w:rPr>
    </w:lvl>
    <w:lvl w:ilvl="1">
      <w:start w:val="1"/>
      <w:numFmt w:val="bullet"/>
      <w:lvlText w:val="o"/>
      <w:lvlJc w:val="left"/>
      <w:pPr>
        <w:tabs>
          <w:tab w:val="num" w:pos="360"/>
        </w:tabs>
        <w:ind w:left="360" w:firstLine="1788"/>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08"/>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28"/>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48"/>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68"/>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388"/>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08"/>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28"/>
      </w:pPr>
      <w:rPr>
        <w:rFonts w:ascii="Wingdings" w:eastAsia="ヒラギノ角ゴ Pro W3" w:hAnsi="Wingdings" w:hint="default"/>
        <w:color w:val="000000"/>
        <w:position w:val="0"/>
        <w:sz w:val="24"/>
      </w:rPr>
    </w:lvl>
  </w:abstractNum>
  <w:abstractNum w:abstractNumId="2">
    <w:nsid w:val="09053A24"/>
    <w:multiLevelType w:val="hybridMultilevel"/>
    <w:tmpl w:val="55062B0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97612FA"/>
    <w:multiLevelType w:val="hybridMultilevel"/>
    <w:tmpl w:val="44061D98"/>
    <w:lvl w:ilvl="0" w:tplc="04190011">
      <w:start w:val="9"/>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F4851"/>
    <w:multiLevelType w:val="hybridMultilevel"/>
    <w:tmpl w:val="9E2A230C"/>
    <w:lvl w:ilvl="0" w:tplc="4756FA00">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AF0380E"/>
    <w:multiLevelType w:val="hybridMultilevel"/>
    <w:tmpl w:val="84785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E83810"/>
    <w:multiLevelType w:val="hybridMultilevel"/>
    <w:tmpl w:val="F1C47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BC7035"/>
    <w:multiLevelType w:val="hybridMultilevel"/>
    <w:tmpl w:val="F912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395B26"/>
    <w:multiLevelType w:val="hybridMultilevel"/>
    <w:tmpl w:val="530413B2"/>
    <w:lvl w:ilvl="0" w:tplc="792C1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B9334B"/>
    <w:multiLevelType w:val="hybridMultilevel"/>
    <w:tmpl w:val="37D8A23A"/>
    <w:lvl w:ilvl="0" w:tplc="A4D28CF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CC141BB"/>
    <w:multiLevelType w:val="hybridMultilevel"/>
    <w:tmpl w:val="0AC0B874"/>
    <w:lvl w:ilvl="0" w:tplc="D72678EA">
      <w:start w:val="20"/>
      <w:numFmt w:val="bullet"/>
      <w:lvlText w:val=""/>
      <w:lvlJc w:val="left"/>
      <w:pPr>
        <w:ind w:left="1287" w:hanging="360"/>
      </w:pPr>
      <w:rPr>
        <w:rFonts w:ascii="Symbol" w:eastAsia="Calibr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D017AC"/>
    <w:multiLevelType w:val="hybridMultilevel"/>
    <w:tmpl w:val="902C6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D75A1C"/>
    <w:multiLevelType w:val="hybridMultilevel"/>
    <w:tmpl w:val="259EAA78"/>
    <w:lvl w:ilvl="0" w:tplc="04190001">
      <w:numFmt w:val="bullet"/>
      <w:lvlText w:val=""/>
      <w:lvlJc w:val="left"/>
      <w:pPr>
        <w:ind w:left="720" w:hanging="360"/>
      </w:pPr>
      <w:rPr>
        <w:rFonts w:ascii="Symbol" w:eastAsia="Times New Roman"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4">
    <w:nsid w:val="36CD0D75"/>
    <w:multiLevelType w:val="multilevel"/>
    <w:tmpl w:val="DE1A439C"/>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428" w:hanging="72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1788" w:hanging="1080"/>
      </w:pPr>
      <w:rPr>
        <w:rFonts w:hint="default"/>
        <w:color w:val="000000"/>
      </w:rPr>
    </w:lvl>
    <w:lvl w:ilvl="6">
      <w:start w:val="1"/>
      <w:numFmt w:val="decimal"/>
      <w:isLgl/>
      <w:lvlText w:val="%1.%2.%3.%4.%5.%6.%7."/>
      <w:lvlJc w:val="left"/>
      <w:pPr>
        <w:ind w:left="1788" w:hanging="108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148" w:hanging="1440"/>
      </w:pPr>
      <w:rPr>
        <w:rFonts w:hint="default"/>
        <w:color w:val="000000"/>
      </w:rPr>
    </w:lvl>
  </w:abstractNum>
  <w:abstractNum w:abstractNumId="15">
    <w:nsid w:val="42433C78"/>
    <w:multiLevelType w:val="hybridMultilevel"/>
    <w:tmpl w:val="C5B2D2A4"/>
    <w:lvl w:ilvl="0" w:tplc="8300F6C6">
      <w:start w:val="20"/>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44605737"/>
    <w:multiLevelType w:val="multilevel"/>
    <w:tmpl w:val="A7D0744E"/>
    <w:lvl w:ilvl="0">
      <w:start w:val="1"/>
      <w:numFmt w:val="decimal"/>
      <w:isLgl/>
      <w:lvlText w:val="%1."/>
      <w:lvlJc w:val="left"/>
      <w:pPr>
        <w:tabs>
          <w:tab w:val="num" w:pos="1020"/>
        </w:tabs>
        <w:ind w:left="1020" w:firstLine="708"/>
      </w:pPr>
      <w:rPr>
        <w:rFonts w:hint="default"/>
        <w:color w:val="000000"/>
        <w:position w:val="0"/>
        <w:sz w:val="28"/>
      </w:rPr>
    </w:lvl>
    <w:lvl w:ilvl="1">
      <w:start w:val="1"/>
      <w:numFmt w:val="bullet"/>
      <w:lvlText w:val=""/>
      <w:lvlJc w:val="left"/>
      <w:pPr>
        <w:tabs>
          <w:tab w:val="num" w:pos="360"/>
        </w:tabs>
        <w:ind w:left="360" w:firstLine="1428"/>
      </w:pPr>
      <w:rPr>
        <w:rFonts w:ascii="Symbol" w:hAnsi="Symbol" w:hint="default"/>
        <w:color w:val="000000"/>
        <w:position w:val="0"/>
        <w:sz w:val="24"/>
      </w:rPr>
    </w:lvl>
    <w:lvl w:ilvl="2">
      <w:start w:val="1"/>
      <w:numFmt w:val="lowerRoman"/>
      <w:lvlText w:val="%3."/>
      <w:lvlJc w:val="left"/>
      <w:pPr>
        <w:tabs>
          <w:tab w:val="num" w:pos="360"/>
        </w:tabs>
        <w:ind w:left="360" w:firstLine="2148"/>
      </w:pPr>
      <w:rPr>
        <w:rFonts w:hint="default"/>
        <w:color w:val="000000"/>
        <w:position w:val="0"/>
        <w:sz w:val="24"/>
      </w:rPr>
    </w:lvl>
    <w:lvl w:ilvl="3">
      <w:start w:val="1"/>
      <w:numFmt w:val="decimal"/>
      <w:isLgl/>
      <w:lvlText w:val="%4."/>
      <w:lvlJc w:val="left"/>
      <w:pPr>
        <w:tabs>
          <w:tab w:val="num" w:pos="360"/>
        </w:tabs>
        <w:ind w:left="360" w:firstLine="2868"/>
      </w:pPr>
      <w:rPr>
        <w:rFonts w:hint="default"/>
        <w:color w:val="000000"/>
        <w:position w:val="0"/>
        <w:sz w:val="28"/>
      </w:rPr>
    </w:lvl>
    <w:lvl w:ilvl="4">
      <w:start w:val="1"/>
      <w:numFmt w:val="lowerLetter"/>
      <w:lvlText w:val="%5."/>
      <w:lvlJc w:val="left"/>
      <w:pPr>
        <w:tabs>
          <w:tab w:val="num" w:pos="360"/>
        </w:tabs>
        <w:ind w:left="360" w:firstLine="3588"/>
      </w:pPr>
      <w:rPr>
        <w:rFonts w:hint="default"/>
        <w:color w:val="000000"/>
        <w:position w:val="0"/>
        <w:sz w:val="24"/>
      </w:rPr>
    </w:lvl>
    <w:lvl w:ilvl="5">
      <w:start w:val="1"/>
      <w:numFmt w:val="lowerRoman"/>
      <w:lvlText w:val="%6."/>
      <w:lvlJc w:val="left"/>
      <w:pPr>
        <w:tabs>
          <w:tab w:val="num" w:pos="360"/>
        </w:tabs>
        <w:ind w:left="360" w:firstLine="4308"/>
      </w:pPr>
      <w:rPr>
        <w:rFonts w:hint="default"/>
        <w:color w:val="000000"/>
        <w:position w:val="0"/>
        <w:sz w:val="24"/>
      </w:rPr>
    </w:lvl>
    <w:lvl w:ilvl="6">
      <w:start w:val="1"/>
      <w:numFmt w:val="decimal"/>
      <w:isLgl/>
      <w:lvlText w:val="%7."/>
      <w:lvlJc w:val="left"/>
      <w:pPr>
        <w:tabs>
          <w:tab w:val="num" w:pos="360"/>
        </w:tabs>
        <w:ind w:left="360" w:firstLine="5028"/>
      </w:pPr>
      <w:rPr>
        <w:rFonts w:hint="default"/>
        <w:color w:val="000000"/>
        <w:position w:val="0"/>
        <w:sz w:val="24"/>
      </w:rPr>
    </w:lvl>
    <w:lvl w:ilvl="7">
      <w:start w:val="1"/>
      <w:numFmt w:val="lowerLetter"/>
      <w:lvlText w:val="%8."/>
      <w:lvlJc w:val="left"/>
      <w:pPr>
        <w:tabs>
          <w:tab w:val="num" w:pos="360"/>
        </w:tabs>
        <w:ind w:left="360" w:firstLine="5748"/>
      </w:pPr>
      <w:rPr>
        <w:rFonts w:hint="default"/>
        <w:color w:val="000000"/>
        <w:position w:val="0"/>
        <w:sz w:val="24"/>
      </w:rPr>
    </w:lvl>
    <w:lvl w:ilvl="8">
      <w:start w:val="1"/>
      <w:numFmt w:val="lowerRoman"/>
      <w:lvlText w:val="%9."/>
      <w:lvlJc w:val="left"/>
      <w:pPr>
        <w:tabs>
          <w:tab w:val="num" w:pos="360"/>
        </w:tabs>
        <w:ind w:left="360" w:firstLine="6468"/>
      </w:pPr>
      <w:rPr>
        <w:rFonts w:hint="default"/>
        <w:color w:val="000000"/>
        <w:position w:val="0"/>
        <w:sz w:val="24"/>
      </w:rPr>
    </w:lvl>
  </w:abstractNum>
  <w:abstractNum w:abstractNumId="17">
    <w:nsid w:val="479F6663"/>
    <w:multiLevelType w:val="hybridMultilevel"/>
    <w:tmpl w:val="E79AAFB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492C70F4"/>
    <w:multiLevelType w:val="hybridMultilevel"/>
    <w:tmpl w:val="31749FDA"/>
    <w:lvl w:ilvl="0" w:tplc="A0345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AB3005D"/>
    <w:multiLevelType w:val="hybridMultilevel"/>
    <w:tmpl w:val="4FEA3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5E7160"/>
    <w:multiLevelType w:val="multilevel"/>
    <w:tmpl w:val="8FB2017C"/>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1702"/>
        </w:tabs>
        <w:ind w:left="1702" w:hanging="567"/>
      </w:pPr>
      <w:rPr>
        <w:rFonts w:hint="default"/>
      </w:rPr>
    </w:lvl>
    <w:lvl w:ilvl="2">
      <w:start w:val="1"/>
      <w:numFmt w:val="decimal"/>
      <w:pStyle w:val="a0"/>
      <w:lvlText w:val="%1.%2.%3."/>
      <w:lvlJc w:val="left"/>
      <w:pPr>
        <w:tabs>
          <w:tab w:val="num" w:pos="851"/>
        </w:tabs>
        <w:ind w:left="851" w:hanging="851"/>
      </w:pPr>
      <w:rPr>
        <w:rFonts w:hint="default"/>
        <w:spacing w:val="0"/>
        <w:sz w:val="28"/>
        <w:szCs w:val="28"/>
      </w:rPr>
    </w:lvl>
    <w:lvl w:ilvl="3">
      <w:start w:val="1"/>
      <w:numFmt w:val="decimal"/>
      <w:pStyle w:val="a1"/>
      <w:lvlText w:val="%1.%2.%3.%4."/>
      <w:lvlJc w:val="left"/>
      <w:pPr>
        <w:tabs>
          <w:tab w:val="num" w:pos="2127"/>
        </w:tabs>
        <w:ind w:left="2127" w:hanging="567"/>
      </w:pPr>
      <w:rPr>
        <w:rFonts w:hint="default"/>
      </w:rPr>
    </w:lvl>
    <w:lvl w:ilvl="4">
      <w:start w:val="1"/>
      <w:numFmt w:val="russianLower"/>
      <w:pStyle w:val="a2"/>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1">
    <w:nsid w:val="55B36D22"/>
    <w:multiLevelType w:val="hybridMultilevel"/>
    <w:tmpl w:val="01AA4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605601"/>
    <w:multiLevelType w:val="hybridMultilevel"/>
    <w:tmpl w:val="3790192C"/>
    <w:lvl w:ilvl="0" w:tplc="16ECA8EC">
      <w:start w:val="1"/>
      <w:numFmt w:val="bullet"/>
      <w:lvlText w:val="•"/>
      <w:lvlJc w:val="left"/>
      <w:pPr>
        <w:tabs>
          <w:tab w:val="num" w:pos="720"/>
        </w:tabs>
        <w:ind w:left="720" w:hanging="360"/>
      </w:pPr>
      <w:rPr>
        <w:rFonts w:ascii="Arial" w:hAnsi="Arial" w:hint="default"/>
      </w:rPr>
    </w:lvl>
    <w:lvl w:ilvl="1" w:tplc="E7BE1408" w:tentative="1">
      <w:start w:val="1"/>
      <w:numFmt w:val="bullet"/>
      <w:lvlText w:val="•"/>
      <w:lvlJc w:val="left"/>
      <w:pPr>
        <w:tabs>
          <w:tab w:val="num" w:pos="1440"/>
        </w:tabs>
        <w:ind w:left="1440" w:hanging="360"/>
      </w:pPr>
      <w:rPr>
        <w:rFonts w:ascii="Arial" w:hAnsi="Arial" w:hint="default"/>
      </w:rPr>
    </w:lvl>
    <w:lvl w:ilvl="2" w:tplc="E49E387A" w:tentative="1">
      <w:start w:val="1"/>
      <w:numFmt w:val="bullet"/>
      <w:lvlText w:val="•"/>
      <w:lvlJc w:val="left"/>
      <w:pPr>
        <w:tabs>
          <w:tab w:val="num" w:pos="2160"/>
        </w:tabs>
        <w:ind w:left="2160" w:hanging="360"/>
      </w:pPr>
      <w:rPr>
        <w:rFonts w:ascii="Arial" w:hAnsi="Arial" w:hint="default"/>
      </w:rPr>
    </w:lvl>
    <w:lvl w:ilvl="3" w:tplc="EF7C0EB8" w:tentative="1">
      <w:start w:val="1"/>
      <w:numFmt w:val="bullet"/>
      <w:lvlText w:val="•"/>
      <w:lvlJc w:val="left"/>
      <w:pPr>
        <w:tabs>
          <w:tab w:val="num" w:pos="2880"/>
        </w:tabs>
        <w:ind w:left="2880" w:hanging="360"/>
      </w:pPr>
      <w:rPr>
        <w:rFonts w:ascii="Arial" w:hAnsi="Arial" w:hint="default"/>
      </w:rPr>
    </w:lvl>
    <w:lvl w:ilvl="4" w:tplc="E5A8F1CA" w:tentative="1">
      <w:start w:val="1"/>
      <w:numFmt w:val="bullet"/>
      <w:lvlText w:val="•"/>
      <w:lvlJc w:val="left"/>
      <w:pPr>
        <w:tabs>
          <w:tab w:val="num" w:pos="3600"/>
        </w:tabs>
        <w:ind w:left="3600" w:hanging="360"/>
      </w:pPr>
      <w:rPr>
        <w:rFonts w:ascii="Arial" w:hAnsi="Arial" w:hint="default"/>
      </w:rPr>
    </w:lvl>
    <w:lvl w:ilvl="5" w:tplc="720A7694" w:tentative="1">
      <w:start w:val="1"/>
      <w:numFmt w:val="bullet"/>
      <w:lvlText w:val="•"/>
      <w:lvlJc w:val="left"/>
      <w:pPr>
        <w:tabs>
          <w:tab w:val="num" w:pos="4320"/>
        </w:tabs>
        <w:ind w:left="4320" w:hanging="360"/>
      </w:pPr>
      <w:rPr>
        <w:rFonts w:ascii="Arial" w:hAnsi="Arial" w:hint="default"/>
      </w:rPr>
    </w:lvl>
    <w:lvl w:ilvl="6" w:tplc="7A64B864" w:tentative="1">
      <w:start w:val="1"/>
      <w:numFmt w:val="bullet"/>
      <w:lvlText w:val="•"/>
      <w:lvlJc w:val="left"/>
      <w:pPr>
        <w:tabs>
          <w:tab w:val="num" w:pos="5040"/>
        </w:tabs>
        <w:ind w:left="5040" w:hanging="360"/>
      </w:pPr>
      <w:rPr>
        <w:rFonts w:ascii="Arial" w:hAnsi="Arial" w:hint="default"/>
      </w:rPr>
    </w:lvl>
    <w:lvl w:ilvl="7" w:tplc="569865DE" w:tentative="1">
      <w:start w:val="1"/>
      <w:numFmt w:val="bullet"/>
      <w:lvlText w:val="•"/>
      <w:lvlJc w:val="left"/>
      <w:pPr>
        <w:tabs>
          <w:tab w:val="num" w:pos="5760"/>
        </w:tabs>
        <w:ind w:left="5760" w:hanging="360"/>
      </w:pPr>
      <w:rPr>
        <w:rFonts w:ascii="Arial" w:hAnsi="Arial" w:hint="default"/>
      </w:rPr>
    </w:lvl>
    <w:lvl w:ilvl="8" w:tplc="694E2E8C" w:tentative="1">
      <w:start w:val="1"/>
      <w:numFmt w:val="bullet"/>
      <w:lvlText w:val="•"/>
      <w:lvlJc w:val="left"/>
      <w:pPr>
        <w:tabs>
          <w:tab w:val="num" w:pos="6480"/>
        </w:tabs>
        <w:ind w:left="6480" w:hanging="360"/>
      </w:pPr>
      <w:rPr>
        <w:rFonts w:ascii="Arial" w:hAnsi="Arial" w:hint="default"/>
      </w:rPr>
    </w:lvl>
  </w:abstractNum>
  <w:abstractNum w:abstractNumId="23">
    <w:nsid w:val="631A3163"/>
    <w:multiLevelType w:val="multilevel"/>
    <w:tmpl w:val="CF880C66"/>
    <w:lvl w:ilvl="0">
      <w:start w:val="1"/>
      <w:numFmt w:val="bullet"/>
      <w:lvlText w:val=""/>
      <w:lvlJc w:val="left"/>
      <w:pPr>
        <w:tabs>
          <w:tab w:val="num" w:pos="360"/>
        </w:tabs>
        <w:ind w:left="360" w:firstLine="1068"/>
      </w:pPr>
      <w:rPr>
        <w:rFonts w:ascii="Symbol" w:hAnsi="Symbol" w:hint="default"/>
        <w:color w:val="000000"/>
        <w:position w:val="0"/>
        <w:sz w:val="24"/>
      </w:rPr>
    </w:lvl>
    <w:lvl w:ilvl="1">
      <w:start w:val="1"/>
      <w:numFmt w:val="bullet"/>
      <w:lvlText w:val="o"/>
      <w:lvlJc w:val="left"/>
      <w:pPr>
        <w:tabs>
          <w:tab w:val="num" w:pos="360"/>
        </w:tabs>
        <w:ind w:left="360" w:firstLine="1788"/>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08"/>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28"/>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48"/>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68"/>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388"/>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08"/>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28"/>
      </w:pPr>
      <w:rPr>
        <w:rFonts w:ascii="Wingdings" w:eastAsia="ヒラギノ角ゴ Pro W3" w:hAnsi="Wingdings" w:hint="default"/>
        <w:color w:val="000000"/>
        <w:position w:val="0"/>
        <w:sz w:val="24"/>
      </w:rPr>
    </w:lvl>
  </w:abstractNum>
  <w:abstractNum w:abstractNumId="24">
    <w:nsid w:val="65287C4A"/>
    <w:multiLevelType w:val="hybridMultilevel"/>
    <w:tmpl w:val="0B0AE3A0"/>
    <w:lvl w:ilvl="0" w:tplc="81D8C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6502A78"/>
    <w:multiLevelType w:val="hybridMultilevel"/>
    <w:tmpl w:val="CE38EE54"/>
    <w:lvl w:ilvl="0" w:tplc="04190011">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2"/>
  </w:num>
  <w:num w:numId="3">
    <w:abstractNumId w:val="8"/>
  </w:num>
  <w:num w:numId="4">
    <w:abstractNumId w:val="24"/>
  </w:num>
  <w:num w:numId="5">
    <w:abstractNumId w:val="23"/>
  </w:num>
  <w:num w:numId="6">
    <w:abstractNumId w:val="1"/>
  </w:num>
  <w:num w:numId="7">
    <w:abstractNumId w:val="16"/>
  </w:num>
  <w:num w:numId="8">
    <w:abstractNumId w:val="18"/>
  </w:num>
  <w:num w:numId="9">
    <w:abstractNumId w:val="9"/>
  </w:num>
  <w:num w:numId="10">
    <w:abstractNumId w:val="0"/>
  </w:num>
  <w:num w:numId="11">
    <w:abstractNumId w:val="13"/>
  </w:num>
  <w:num w:numId="12">
    <w:abstractNumId w:val="14"/>
  </w:num>
  <w:num w:numId="13">
    <w:abstractNumId w:val="12"/>
  </w:num>
  <w:num w:numId="14">
    <w:abstractNumId w:val="19"/>
  </w:num>
  <w:num w:numId="15">
    <w:abstractNumId w:val="25"/>
  </w:num>
  <w:num w:numId="16">
    <w:abstractNumId w:val="3"/>
  </w:num>
  <w:num w:numId="17">
    <w:abstractNumId w:val="2"/>
  </w:num>
  <w:num w:numId="18">
    <w:abstractNumId w:val="4"/>
  </w:num>
  <w:num w:numId="19">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5"/>
  </w:num>
  <w:num w:numId="22">
    <w:abstractNumId w:val="10"/>
  </w:num>
  <w:num w:numId="23">
    <w:abstractNumId w:val="11"/>
  </w:num>
  <w:num w:numId="24">
    <w:abstractNumId w:val="5"/>
  </w:num>
  <w:num w:numId="25">
    <w:abstractNumId w:val="7"/>
  </w:num>
  <w:num w:numId="26">
    <w:abstractNumId w:val="6"/>
  </w:num>
  <w:num w:numId="27">
    <w:abstractNumId w:val="2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2BDD"/>
    <w:rsid w:val="0000256F"/>
    <w:rsid w:val="00010762"/>
    <w:rsid w:val="00012361"/>
    <w:rsid w:val="00012E2D"/>
    <w:rsid w:val="00017C23"/>
    <w:rsid w:val="0002017C"/>
    <w:rsid w:val="000216FB"/>
    <w:rsid w:val="000224F8"/>
    <w:rsid w:val="0002267C"/>
    <w:rsid w:val="000248C2"/>
    <w:rsid w:val="00032F13"/>
    <w:rsid w:val="000330A0"/>
    <w:rsid w:val="00034C23"/>
    <w:rsid w:val="000352E2"/>
    <w:rsid w:val="000410E5"/>
    <w:rsid w:val="00044921"/>
    <w:rsid w:val="00045278"/>
    <w:rsid w:val="00045BA1"/>
    <w:rsid w:val="000476E3"/>
    <w:rsid w:val="00050C9B"/>
    <w:rsid w:val="00054151"/>
    <w:rsid w:val="000546EB"/>
    <w:rsid w:val="0006020E"/>
    <w:rsid w:val="0006236C"/>
    <w:rsid w:val="00062E9B"/>
    <w:rsid w:val="0006310D"/>
    <w:rsid w:val="00064794"/>
    <w:rsid w:val="000701D8"/>
    <w:rsid w:val="000714E1"/>
    <w:rsid w:val="000747E5"/>
    <w:rsid w:val="00075929"/>
    <w:rsid w:val="0008160C"/>
    <w:rsid w:val="00081E12"/>
    <w:rsid w:val="00085554"/>
    <w:rsid w:val="00087821"/>
    <w:rsid w:val="00087DAA"/>
    <w:rsid w:val="000917BF"/>
    <w:rsid w:val="00093360"/>
    <w:rsid w:val="0009390B"/>
    <w:rsid w:val="00093F4A"/>
    <w:rsid w:val="00096166"/>
    <w:rsid w:val="000A1594"/>
    <w:rsid w:val="000A183C"/>
    <w:rsid w:val="000A78FE"/>
    <w:rsid w:val="000B3E93"/>
    <w:rsid w:val="000C3690"/>
    <w:rsid w:val="000C4A0E"/>
    <w:rsid w:val="000D000F"/>
    <w:rsid w:val="000D33E0"/>
    <w:rsid w:val="000E032F"/>
    <w:rsid w:val="000E11F4"/>
    <w:rsid w:val="000E2027"/>
    <w:rsid w:val="000E2032"/>
    <w:rsid w:val="000E3144"/>
    <w:rsid w:val="000E535F"/>
    <w:rsid w:val="000E7648"/>
    <w:rsid w:val="000F3BA2"/>
    <w:rsid w:val="000F68D9"/>
    <w:rsid w:val="000F6D81"/>
    <w:rsid w:val="000F745E"/>
    <w:rsid w:val="001045FB"/>
    <w:rsid w:val="00106195"/>
    <w:rsid w:val="00111C4E"/>
    <w:rsid w:val="0011455E"/>
    <w:rsid w:val="001169B9"/>
    <w:rsid w:val="00120778"/>
    <w:rsid w:val="00122D4D"/>
    <w:rsid w:val="00125C20"/>
    <w:rsid w:val="00127F81"/>
    <w:rsid w:val="00130850"/>
    <w:rsid w:val="00130C52"/>
    <w:rsid w:val="00134F67"/>
    <w:rsid w:val="00136698"/>
    <w:rsid w:val="00141A7C"/>
    <w:rsid w:val="00141F27"/>
    <w:rsid w:val="00142A5C"/>
    <w:rsid w:val="001454AC"/>
    <w:rsid w:val="0015124C"/>
    <w:rsid w:val="00153964"/>
    <w:rsid w:val="00154BD9"/>
    <w:rsid w:val="00156C24"/>
    <w:rsid w:val="00157AF8"/>
    <w:rsid w:val="0016270A"/>
    <w:rsid w:val="001636CF"/>
    <w:rsid w:val="00166039"/>
    <w:rsid w:val="0016750F"/>
    <w:rsid w:val="00167520"/>
    <w:rsid w:val="00170BA2"/>
    <w:rsid w:val="00171847"/>
    <w:rsid w:val="00172C79"/>
    <w:rsid w:val="001738AB"/>
    <w:rsid w:val="00173BE1"/>
    <w:rsid w:val="00176144"/>
    <w:rsid w:val="00181241"/>
    <w:rsid w:val="00181366"/>
    <w:rsid w:val="00185B7A"/>
    <w:rsid w:val="00187DE1"/>
    <w:rsid w:val="001941BC"/>
    <w:rsid w:val="0019558F"/>
    <w:rsid w:val="001A6FE8"/>
    <w:rsid w:val="001A7CFC"/>
    <w:rsid w:val="001B332A"/>
    <w:rsid w:val="001B421C"/>
    <w:rsid w:val="001B6DFA"/>
    <w:rsid w:val="001B7582"/>
    <w:rsid w:val="001C47FF"/>
    <w:rsid w:val="001C7B96"/>
    <w:rsid w:val="001D0806"/>
    <w:rsid w:val="001D10E0"/>
    <w:rsid w:val="001D2226"/>
    <w:rsid w:val="001D3300"/>
    <w:rsid w:val="001D3433"/>
    <w:rsid w:val="001D5FC2"/>
    <w:rsid w:val="001F07AD"/>
    <w:rsid w:val="001F1E39"/>
    <w:rsid w:val="001F1EEF"/>
    <w:rsid w:val="001F41D8"/>
    <w:rsid w:val="001F55EE"/>
    <w:rsid w:val="001F7266"/>
    <w:rsid w:val="00200D5B"/>
    <w:rsid w:val="0020476E"/>
    <w:rsid w:val="0020707D"/>
    <w:rsid w:val="0020716E"/>
    <w:rsid w:val="00211F5E"/>
    <w:rsid w:val="002175E9"/>
    <w:rsid w:val="00224532"/>
    <w:rsid w:val="00224731"/>
    <w:rsid w:val="0022547A"/>
    <w:rsid w:val="0022654D"/>
    <w:rsid w:val="00226D7D"/>
    <w:rsid w:val="0023111E"/>
    <w:rsid w:val="00232D1A"/>
    <w:rsid w:val="002354E1"/>
    <w:rsid w:val="0024141B"/>
    <w:rsid w:val="00243537"/>
    <w:rsid w:val="00244B5C"/>
    <w:rsid w:val="00260375"/>
    <w:rsid w:val="002603F1"/>
    <w:rsid w:val="00264D69"/>
    <w:rsid w:val="0026589B"/>
    <w:rsid w:val="00277B4C"/>
    <w:rsid w:val="002810A9"/>
    <w:rsid w:val="00283CBB"/>
    <w:rsid w:val="00285D2D"/>
    <w:rsid w:val="00292488"/>
    <w:rsid w:val="002A0225"/>
    <w:rsid w:val="002A1DC1"/>
    <w:rsid w:val="002A1F28"/>
    <w:rsid w:val="002A4C95"/>
    <w:rsid w:val="002A5D25"/>
    <w:rsid w:val="002A799E"/>
    <w:rsid w:val="002C4100"/>
    <w:rsid w:val="002C5BDA"/>
    <w:rsid w:val="002C6F22"/>
    <w:rsid w:val="002D1B1F"/>
    <w:rsid w:val="002D379A"/>
    <w:rsid w:val="002D5861"/>
    <w:rsid w:val="002E07A1"/>
    <w:rsid w:val="002E192C"/>
    <w:rsid w:val="002E31C4"/>
    <w:rsid w:val="002E47B9"/>
    <w:rsid w:val="002E57FB"/>
    <w:rsid w:val="002E7918"/>
    <w:rsid w:val="002F0AE7"/>
    <w:rsid w:val="002F1DC4"/>
    <w:rsid w:val="002F2C54"/>
    <w:rsid w:val="002F3D01"/>
    <w:rsid w:val="0030213D"/>
    <w:rsid w:val="0030252E"/>
    <w:rsid w:val="00305B55"/>
    <w:rsid w:val="0030764B"/>
    <w:rsid w:val="0031347E"/>
    <w:rsid w:val="0031388A"/>
    <w:rsid w:val="00314749"/>
    <w:rsid w:val="003253E0"/>
    <w:rsid w:val="00325EEB"/>
    <w:rsid w:val="003311F8"/>
    <w:rsid w:val="0033403A"/>
    <w:rsid w:val="00336B5D"/>
    <w:rsid w:val="00337DAA"/>
    <w:rsid w:val="0035209B"/>
    <w:rsid w:val="00352731"/>
    <w:rsid w:val="0035289E"/>
    <w:rsid w:val="003538C5"/>
    <w:rsid w:val="00354FB8"/>
    <w:rsid w:val="0035628C"/>
    <w:rsid w:val="0036000D"/>
    <w:rsid w:val="0036044B"/>
    <w:rsid w:val="003615F3"/>
    <w:rsid w:val="0036281B"/>
    <w:rsid w:val="00362C76"/>
    <w:rsid w:val="00363CBF"/>
    <w:rsid w:val="00363FE0"/>
    <w:rsid w:val="0038118A"/>
    <w:rsid w:val="00384868"/>
    <w:rsid w:val="00384E1F"/>
    <w:rsid w:val="00391C6B"/>
    <w:rsid w:val="003A2585"/>
    <w:rsid w:val="003A3177"/>
    <w:rsid w:val="003A346B"/>
    <w:rsid w:val="003A3522"/>
    <w:rsid w:val="003A5071"/>
    <w:rsid w:val="003A7C98"/>
    <w:rsid w:val="003B05AB"/>
    <w:rsid w:val="003B0F39"/>
    <w:rsid w:val="003B1D16"/>
    <w:rsid w:val="003B5B95"/>
    <w:rsid w:val="003C1CA2"/>
    <w:rsid w:val="003C582B"/>
    <w:rsid w:val="003C6616"/>
    <w:rsid w:val="003D052A"/>
    <w:rsid w:val="003D1A33"/>
    <w:rsid w:val="003D1F40"/>
    <w:rsid w:val="003D258F"/>
    <w:rsid w:val="003D269C"/>
    <w:rsid w:val="003D4E6C"/>
    <w:rsid w:val="003D6050"/>
    <w:rsid w:val="003E11A3"/>
    <w:rsid w:val="003E3ACD"/>
    <w:rsid w:val="003E4574"/>
    <w:rsid w:val="003E6F19"/>
    <w:rsid w:val="003F02BA"/>
    <w:rsid w:val="003F4E7A"/>
    <w:rsid w:val="003F51FC"/>
    <w:rsid w:val="003F6D77"/>
    <w:rsid w:val="004017D4"/>
    <w:rsid w:val="0040322F"/>
    <w:rsid w:val="00403321"/>
    <w:rsid w:val="0040408E"/>
    <w:rsid w:val="00404E95"/>
    <w:rsid w:val="0040551A"/>
    <w:rsid w:val="004136F0"/>
    <w:rsid w:val="00416B78"/>
    <w:rsid w:val="00416BF9"/>
    <w:rsid w:val="00416E4A"/>
    <w:rsid w:val="004212DA"/>
    <w:rsid w:val="00423415"/>
    <w:rsid w:val="00424AA3"/>
    <w:rsid w:val="004254DC"/>
    <w:rsid w:val="00425B22"/>
    <w:rsid w:val="004261FA"/>
    <w:rsid w:val="00427201"/>
    <w:rsid w:val="004320BC"/>
    <w:rsid w:val="00433041"/>
    <w:rsid w:val="00433B0C"/>
    <w:rsid w:val="00433EF2"/>
    <w:rsid w:val="00435643"/>
    <w:rsid w:val="004369AF"/>
    <w:rsid w:val="00436FCB"/>
    <w:rsid w:val="004424BF"/>
    <w:rsid w:val="004427ED"/>
    <w:rsid w:val="00443852"/>
    <w:rsid w:val="0044385D"/>
    <w:rsid w:val="00444E4C"/>
    <w:rsid w:val="004459EA"/>
    <w:rsid w:val="0044678D"/>
    <w:rsid w:val="00450709"/>
    <w:rsid w:val="0045101F"/>
    <w:rsid w:val="00453C7B"/>
    <w:rsid w:val="004549F7"/>
    <w:rsid w:val="004570C0"/>
    <w:rsid w:val="00457164"/>
    <w:rsid w:val="00457A44"/>
    <w:rsid w:val="00461A85"/>
    <w:rsid w:val="0046228D"/>
    <w:rsid w:val="00463F6F"/>
    <w:rsid w:val="0046727A"/>
    <w:rsid w:val="00471FAD"/>
    <w:rsid w:val="004739EF"/>
    <w:rsid w:val="00473C10"/>
    <w:rsid w:val="00474A2F"/>
    <w:rsid w:val="004855A6"/>
    <w:rsid w:val="00486B0E"/>
    <w:rsid w:val="004902DA"/>
    <w:rsid w:val="004920F1"/>
    <w:rsid w:val="00492245"/>
    <w:rsid w:val="00495079"/>
    <w:rsid w:val="004954D8"/>
    <w:rsid w:val="004975EB"/>
    <w:rsid w:val="004A1EB0"/>
    <w:rsid w:val="004A2E39"/>
    <w:rsid w:val="004A400F"/>
    <w:rsid w:val="004A41DB"/>
    <w:rsid w:val="004A738B"/>
    <w:rsid w:val="004A7457"/>
    <w:rsid w:val="004B0DD4"/>
    <w:rsid w:val="004B416A"/>
    <w:rsid w:val="004B4857"/>
    <w:rsid w:val="004B504F"/>
    <w:rsid w:val="004B67BF"/>
    <w:rsid w:val="004C2023"/>
    <w:rsid w:val="004C2E47"/>
    <w:rsid w:val="004C579F"/>
    <w:rsid w:val="004D1F13"/>
    <w:rsid w:val="004D2C68"/>
    <w:rsid w:val="004D4E28"/>
    <w:rsid w:val="004E52D4"/>
    <w:rsid w:val="004F23B8"/>
    <w:rsid w:val="004F5BA2"/>
    <w:rsid w:val="004F69E9"/>
    <w:rsid w:val="004F6D10"/>
    <w:rsid w:val="004F7BA5"/>
    <w:rsid w:val="00501015"/>
    <w:rsid w:val="0050180B"/>
    <w:rsid w:val="00502454"/>
    <w:rsid w:val="005030FA"/>
    <w:rsid w:val="005054F9"/>
    <w:rsid w:val="00505586"/>
    <w:rsid w:val="005058CE"/>
    <w:rsid w:val="00510073"/>
    <w:rsid w:val="00511C5D"/>
    <w:rsid w:val="005140B6"/>
    <w:rsid w:val="00515ECA"/>
    <w:rsid w:val="0051743C"/>
    <w:rsid w:val="005208F2"/>
    <w:rsid w:val="00524E2F"/>
    <w:rsid w:val="005404D9"/>
    <w:rsid w:val="00540A2F"/>
    <w:rsid w:val="00541288"/>
    <w:rsid w:val="0054292F"/>
    <w:rsid w:val="00542A66"/>
    <w:rsid w:val="00551854"/>
    <w:rsid w:val="00553804"/>
    <w:rsid w:val="00554C23"/>
    <w:rsid w:val="00557909"/>
    <w:rsid w:val="00557C0C"/>
    <w:rsid w:val="00562971"/>
    <w:rsid w:val="00563565"/>
    <w:rsid w:val="00565D11"/>
    <w:rsid w:val="0057086B"/>
    <w:rsid w:val="00570A4C"/>
    <w:rsid w:val="00571B25"/>
    <w:rsid w:val="00573172"/>
    <w:rsid w:val="00574359"/>
    <w:rsid w:val="00581757"/>
    <w:rsid w:val="00581FA2"/>
    <w:rsid w:val="00582A8B"/>
    <w:rsid w:val="00583880"/>
    <w:rsid w:val="00584CF3"/>
    <w:rsid w:val="00584FC4"/>
    <w:rsid w:val="00590071"/>
    <w:rsid w:val="00596937"/>
    <w:rsid w:val="005A1A65"/>
    <w:rsid w:val="005A268E"/>
    <w:rsid w:val="005A4428"/>
    <w:rsid w:val="005A5054"/>
    <w:rsid w:val="005A66BD"/>
    <w:rsid w:val="005B17EC"/>
    <w:rsid w:val="005B32B7"/>
    <w:rsid w:val="005B477E"/>
    <w:rsid w:val="005B5A59"/>
    <w:rsid w:val="005B6553"/>
    <w:rsid w:val="005B6D1E"/>
    <w:rsid w:val="005B75D8"/>
    <w:rsid w:val="005C17BF"/>
    <w:rsid w:val="005C25EC"/>
    <w:rsid w:val="005C32B5"/>
    <w:rsid w:val="005C6DB9"/>
    <w:rsid w:val="005C7F2C"/>
    <w:rsid w:val="005D2E47"/>
    <w:rsid w:val="005D33CA"/>
    <w:rsid w:val="005E3A93"/>
    <w:rsid w:val="005E44D5"/>
    <w:rsid w:val="005E6638"/>
    <w:rsid w:val="005E7946"/>
    <w:rsid w:val="005F3813"/>
    <w:rsid w:val="005F4062"/>
    <w:rsid w:val="005F5D13"/>
    <w:rsid w:val="005F6144"/>
    <w:rsid w:val="005F6650"/>
    <w:rsid w:val="00600859"/>
    <w:rsid w:val="00601095"/>
    <w:rsid w:val="0060130F"/>
    <w:rsid w:val="0060189D"/>
    <w:rsid w:val="006112DB"/>
    <w:rsid w:val="006202D9"/>
    <w:rsid w:val="006213DD"/>
    <w:rsid w:val="00621E60"/>
    <w:rsid w:val="00623AE5"/>
    <w:rsid w:val="00624021"/>
    <w:rsid w:val="006245D4"/>
    <w:rsid w:val="00625F3B"/>
    <w:rsid w:val="006272A2"/>
    <w:rsid w:val="00627A67"/>
    <w:rsid w:val="00634BAD"/>
    <w:rsid w:val="00636EB0"/>
    <w:rsid w:val="00644D11"/>
    <w:rsid w:val="0064575F"/>
    <w:rsid w:val="00646C1A"/>
    <w:rsid w:val="006505EE"/>
    <w:rsid w:val="006514E3"/>
    <w:rsid w:val="00654E3D"/>
    <w:rsid w:val="00655729"/>
    <w:rsid w:val="006558E6"/>
    <w:rsid w:val="0065767B"/>
    <w:rsid w:val="00657ABE"/>
    <w:rsid w:val="0066089F"/>
    <w:rsid w:val="006609AF"/>
    <w:rsid w:val="006636F7"/>
    <w:rsid w:val="00663DA3"/>
    <w:rsid w:val="00667B41"/>
    <w:rsid w:val="00675840"/>
    <w:rsid w:val="00677C82"/>
    <w:rsid w:val="0068026C"/>
    <w:rsid w:val="006805A0"/>
    <w:rsid w:val="00682EF2"/>
    <w:rsid w:val="00683130"/>
    <w:rsid w:val="00684B57"/>
    <w:rsid w:val="0068557A"/>
    <w:rsid w:val="0068737B"/>
    <w:rsid w:val="0069217B"/>
    <w:rsid w:val="00694C96"/>
    <w:rsid w:val="00695AA9"/>
    <w:rsid w:val="00695D9B"/>
    <w:rsid w:val="00697159"/>
    <w:rsid w:val="006979FA"/>
    <w:rsid w:val="006A2548"/>
    <w:rsid w:val="006A6E40"/>
    <w:rsid w:val="006B1CBF"/>
    <w:rsid w:val="006B2BDD"/>
    <w:rsid w:val="006B3F60"/>
    <w:rsid w:val="006B4436"/>
    <w:rsid w:val="006B4CA8"/>
    <w:rsid w:val="006B5178"/>
    <w:rsid w:val="006C3027"/>
    <w:rsid w:val="006C4C88"/>
    <w:rsid w:val="006C5D9B"/>
    <w:rsid w:val="006C7E55"/>
    <w:rsid w:val="006D101E"/>
    <w:rsid w:val="006D199D"/>
    <w:rsid w:val="006D223E"/>
    <w:rsid w:val="006D42D0"/>
    <w:rsid w:val="006D529E"/>
    <w:rsid w:val="006D61FE"/>
    <w:rsid w:val="006D7478"/>
    <w:rsid w:val="006E0FFD"/>
    <w:rsid w:val="006F04EC"/>
    <w:rsid w:val="006F2DEE"/>
    <w:rsid w:val="00700373"/>
    <w:rsid w:val="00702E35"/>
    <w:rsid w:val="007071D7"/>
    <w:rsid w:val="00707B91"/>
    <w:rsid w:val="00710471"/>
    <w:rsid w:val="0071156B"/>
    <w:rsid w:val="0071385F"/>
    <w:rsid w:val="007158A8"/>
    <w:rsid w:val="0071600C"/>
    <w:rsid w:val="00717643"/>
    <w:rsid w:val="00722DB6"/>
    <w:rsid w:val="0072341A"/>
    <w:rsid w:val="0072363C"/>
    <w:rsid w:val="00733955"/>
    <w:rsid w:val="007356C9"/>
    <w:rsid w:val="00736C87"/>
    <w:rsid w:val="007370E1"/>
    <w:rsid w:val="00737E16"/>
    <w:rsid w:val="007438F4"/>
    <w:rsid w:val="0075104D"/>
    <w:rsid w:val="00751F8B"/>
    <w:rsid w:val="007535F1"/>
    <w:rsid w:val="00755806"/>
    <w:rsid w:val="007616AF"/>
    <w:rsid w:val="00763639"/>
    <w:rsid w:val="007653A8"/>
    <w:rsid w:val="007709DB"/>
    <w:rsid w:val="0077410E"/>
    <w:rsid w:val="00774CF5"/>
    <w:rsid w:val="00780FCB"/>
    <w:rsid w:val="0078310D"/>
    <w:rsid w:val="00785353"/>
    <w:rsid w:val="00786EE7"/>
    <w:rsid w:val="00791519"/>
    <w:rsid w:val="00795DC9"/>
    <w:rsid w:val="007965F0"/>
    <w:rsid w:val="00796B64"/>
    <w:rsid w:val="007971DE"/>
    <w:rsid w:val="007A04AF"/>
    <w:rsid w:val="007A0837"/>
    <w:rsid w:val="007A2ECA"/>
    <w:rsid w:val="007A5AE9"/>
    <w:rsid w:val="007A677D"/>
    <w:rsid w:val="007A6B77"/>
    <w:rsid w:val="007A6E8B"/>
    <w:rsid w:val="007B1734"/>
    <w:rsid w:val="007B3065"/>
    <w:rsid w:val="007B30D4"/>
    <w:rsid w:val="007B7B1F"/>
    <w:rsid w:val="007C0F42"/>
    <w:rsid w:val="007C26EF"/>
    <w:rsid w:val="007C5EF8"/>
    <w:rsid w:val="007C7ABF"/>
    <w:rsid w:val="007D1A41"/>
    <w:rsid w:val="007D2B1E"/>
    <w:rsid w:val="007E0A5D"/>
    <w:rsid w:val="007E4067"/>
    <w:rsid w:val="007E68EE"/>
    <w:rsid w:val="007E6B7C"/>
    <w:rsid w:val="007E7973"/>
    <w:rsid w:val="007F0E1B"/>
    <w:rsid w:val="007F1875"/>
    <w:rsid w:val="007F3261"/>
    <w:rsid w:val="007F53C3"/>
    <w:rsid w:val="007F7786"/>
    <w:rsid w:val="00802BBD"/>
    <w:rsid w:val="0080746A"/>
    <w:rsid w:val="00810205"/>
    <w:rsid w:val="00816A07"/>
    <w:rsid w:val="00817D4E"/>
    <w:rsid w:val="00820DD6"/>
    <w:rsid w:val="00823223"/>
    <w:rsid w:val="008237D4"/>
    <w:rsid w:val="00824083"/>
    <w:rsid w:val="008246D3"/>
    <w:rsid w:val="00825A5C"/>
    <w:rsid w:val="00831698"/>
    <w:rsid w:val="00832849"/>
    <w:rsid w:val="00833E14"/>
    <w:rsid w:val="0083563A"/>
    <w:rsid w:val="00835673"/>
    <w:rsid w:val="00844E60"/>
    <w:rsid w:val="008450FB"/>
    <w:rsid w:val="00846BFF"/>
    <w:rsid w:val="00852523"/>
    <w:rsid w:val="008529A7"/>
    <w:rsid w:val="00854DFD"/>
    <w:rsid w:val="008563E2"/>
    <w:rsid w:val="00860E38"/>
    <w:rsid w:val="00862FD3"/>
    <w:rsid w:val="0087309B"/>
    <w:rsid w:val="008733D7"/>
    <w:rsid w:val="008734DB"/>
    <w:rsid w:val="008736B8"/>
    <w:rsid w:val="00876180"/>
    <w:rsid w:val="00877FF9"/>
    <w:rsid w:val="00885BA4"/>
    <w:rsid w:val="00886B93"/>
    <w:rsid w:val="00891073"/>
    <w:rsid w:val="008922F4"/>
    <w:rsid w:val="0089298C"/>
    <w:rsid w:val="00892A01"/>
    <w:rsid w:val="0089780F"/>
    <w:rsid w:val="008A0228"/>
    <w:rsid w:val="008A0A3F"/>
    <w:rsid w:val="008A2387"/>
    <w:rsid w:val="008A3516"/>
    <w:rsid w:val="008A3E59"/>
    <w:rsid w:val="008A5218"/>
    <w:rsid w:val="008A5DA8"/>
    <w:rsid w:val="008B3928"/>
    <w:rsid w:val="008B5C72"/>
    <w:rsid w:val="008B6DE5"/>
    <w:rsid w:val="008B7C63"/>
    <w:rsid w:val="008C19FE"/>
    <w:rsid w:val="008D0AAD"/>
    <w:rsid w:val="008D140D"/>
    <w:rsid w:val="008D304A"/>
    <w:rsid w:val="008D3173"/>
    <w:rsid w:val="008D39F4"/>
    <w:rsid w:val="008D505D"/>
    <w:rsid w:val="008D573C"/>
    <w:rsid w:val="008D683D"/>
    <w:rsid w:val="008E0340"/>
    <w:rsid w:val="008F1A13"/>
    <w:rsid w:val="008F1E93"/>
    <w:rsid w:val="008F30D6"/>
    <w:rsid w:val="008F45C1"/>
    <w:rsid w:val="008F5920"/>
    <w:rsid w:val="00902C2C"/>
    <w:rsid w:val="00912EF2"/>
    <w:rsid w:val="00916BAA"/>
    <w:rsid w:val="00916F53"/>
    <w:rsid w:val="0092411D"/>
    <w:rsid w:val="00925AA5"/>
    <w:rsid w:val="00925BCC"/>
    <w:rsid w:val="00926E68"/>
    <w:rsid w:val="00931B1F"/>
    <w:rsid w:val="009326F6"/>
    <w:rsid w:val="00934A28"/>
    <w:rsid w:val="00936FEA"/>
    <w:rsid w:val="00937933"/>
    <w:rsid w:val="00941C40"/>
    <w:rsid w:val="009443A7"/>
    <w:rsid w:val="009467D9"/>
    <w:rsid w:val="00946B65"/>
    <w:rsid w:val="00950AF8"/>
    <w:rsid w:val="00952E71"/>
    <w:rsid w:val="00955360"/>
    <w:rsid w:val="009628D2"/>
    <w:rsid w:val="00962D2E"/>
    <w:rsid w:val="00970A78"/>
    <w:rsid w:val="009713B2"/>
    <w:rsid w:val="009736B0"/>
    <w:rsid w:val="009742CE"/>
    <w:rsid w:val="009763C6"/>
    <w:rsid w:val="009778EF"/>
    <w:rsid w:val="00977D3E"/>
    <w:rsid w:val="00982377"/>
    <w:rsid w:val="009857BD"/>
    <w:rsid w:val="009928C0"/>
    <w:rsid w:val="009973FE"/>
    <w:rsid w:val="009A65E0"/>
    <w:rsid w:val="009A7C82"/>
    <w:rsid w:val="009B0BF9"/>
    <w:rsid w:val="009B66DD"/>
    <w:rsid w:val="009C1F78"/>
    <w:rsid w:val="009D1941"/>
    <w:rsid w:val="009D673A"/>
    <w:rsid w:val="009E2252"/>
    <w:rsid w:val="009E77CF"/>
    <w:rsid w:val="009F05C3"/>
    <w:rsid w:val="009F2350"/>
    <w:rsid w:val="009F338C"/>
    <w:rsid w:val="00A051C6"/>
    <w:rsid w:val="00A056D2"/>
    <w:rsid w:val="00A06D70"/>
    <w:rsid w:val="00A13DE8"/>
    <w:rsid w:val="00A14EA2"/>
    <w:rsid w:val="00A16F99"/>
    <w:rsid w:val="00A171A3"/>
    <w:rsid w:val="00A175C4"/>
    <w:rsid w:val="00A2157D"/>
    <w:rsid w:val="00A22A6F"/>
    <w:rsid w:val="00A25FA3"/>
    <w:rsid w:val="00A313CA"/>
    <w:rsid w:val="00A33A7D"/>
    <w:rsid w:val="00A3455D"/>
    <w:rsid w:val="00A372B7"/>
    <w:rsid w:val="00A50A05"/>
    <w:rsid w:val="00A50A10"/>
    <w:rsid w:val="00A51D21"/>
    <w:rsid w:val="00A54ABD"/>
    <w:rsid w:val="00A54F98"/>
    <w:rsid w:val="00A55DA2"/>
    <w:rsid w:val="00A61563"/>
    <w:rsid w:val="00A6243D"/>
    <w:rsid w:val="00A625DB"/>
    <w:rsid w:val="00A6522E"/>
    <w:rsid w:val="00A667A7"/>
    <w:rsid w:val="00A7174F"/>
    <w:rsid w:val="00A71B8C"/>
    <w:rsid w:val="00A71BE6"/>
    <w:rsid w:val="00A734CC"/>
    <w:rsid w:val="00A73587"/>
    <w:rsid w:val="00A73C5A"/>
    <w:rsid w:val="00A76E44"/>
    <w:rsid w:val="00A81ED2"/>
    <w:rsid w:val="00A832C4"/>
    <w:rsid w:val="00A83B65"/>
    <w:rsid w:val="00A8584C"/>
    <w:rsid w:val="00A863F7"/>
    <w:rsid w:val="00A87612"/>
    <w:rsid w:val="00A97E9D"/>
    <w:rsid w:val="00A97EA8"/>
    <w:rsid w:val="00AA6C7E"/>
    <w:rsid w:val="00AB1E4C"/>
    <w:rsid w:val="00AB1EC3"/>
    <w:rsid w:val="00AB24C5"/>
    <w:rsid w:val="00AB3D1F"/>
    <w:rsid w:val="00AB44C3"/>
    <w:rsid w:val="00AC09BE"/>
    <w:rsid w:val="00AC0F96"/>
    <w:rsid w:val="00AC1A4B"/>
    <w:rsid w:val="00AC2E4D"/>
    <w:rsid w:val="00AC652C"/>
    <w:rsid w:val="00AD2CBA"/>
    <w:rsid w:val="00AD2EF1"/>
    <w:rsid w:val="00AD42DD"/>
    <w:rsid w:val="00AD479B"/>
    <w:rsid w:val="00AD4CCA"/>
    <w:rsid w:val="00AD5531"/>
    <w:rsid w:val="00AE0CA1"/>
    <w:rsid w:val="00AE531D"/>
    <w:rsid w:val="00AE75C8"/>
    <w:rsid w:val="00AF34CF"/>
    <w:rsid w:val="00AF49FB"/>
    <w:rsid w:val="00AF6C7A"/>
    <w:rsid w:val="00B027A7"/>
    <w:rsid w:val="00B0572D"/>
    <w:rsid w:val="00B142E5"/>
    <w:rsid w:val="00B25D16"/>
    <w:rsid w:val="00B273DA"/>
    <w:rsid w:val="00B33E98"/>
    <w:rsid w:val="00B34CFF"/>
    <w:rsid w:val="00B35DAE"/>
    <w:rsid w:val="00B45E00"/>
    <w:rsid w:val="00B51B66"/>
    <w:rsid w:val="00B52722"/>
    <w:rsid w:val="00B56CC6"/>
    <w:rsid w:val="00B610A9"/>
    <w:rsid w:val="00B64C61"/>
    <w:rsid w:val="00B6778A"/>
    <w:rsid w:val="00B70616"/>
    <w:rsid w:val="00B72711"/>
    <w:rsid w:val="00B72732"/>
    <w:rsid w:val="00B7285E"/>
    <w:rsid w:val="00B73168"/>
    <w:rsid w:val="00B75FCB"/>
    <w:rsid w:val="00B76F9C"/>
    <w:rsid w:val="00B805B0"/>
    <w:rsid w:val="00B81170"/>
    <w:rsid w:val="00B8189B"/>
    <w:rsid w:val="00B82340"/>
    <w:rsid w:val="00B82E5D"/>
    <w:rsid w:val="00B913F6"/>
    <w:rsid w:val="00B92EF8"/>
    <w:rsid w:val="00B946CE"/>
    <w:rsid w:val="00B9542A"/>
    <w:rsid w:val="00B95B91"/>
    <w:rsid w:val="00B97215"/>
    <w:rsid w:val="00BA01FA"/>
    <w:rsid w:val="00BB19E1"/>
    <w:rsid w:val="00BB1B65"/>
    <w:rsid w:val="00BB576B"/>
    <w:rsid w:val="00BB7C58"/>
    <w:rsid w:val="00BC14B3"/>
    <w:rsid w:val="00BC4D76"/>
    <w:rsid w:val="00BC7BAD"/>
    <w:rsid w:val="00BD1DE4"/>
    <w:rsid w:val="00BD1EC8"/>
    <w:rsid w:val="00BD38AF"/>
    <w:rsid w:val="00BD4935"/>
    <w:rsid w:val="00BD5915"/>
    <w:rsid w:val="00BD5A27"/>
    <w:rsid w:val="00BD7936"/>
    <w:rsid w:val="00BE2958"/>
    <w:rsid w:val="00BE5918"/>
    <w:rsid w:val="00BE5BDA"/>
    <w:rsid w:val="00BE640C"/>
    <w:rsid w:val="00BE6847"/>
    <w:rsid w:val="00BE7EF7"/>
    <w:rsid w:val="00BF0445"/>
    <w:rsid w:val="00BF4A95"/>
    <w:rsid w:val="00BF7EBB"/>
    <w:rsid w:val="00C1068E"/>
    <w:rsid w:val="00C14147"/>
    <w:rsid w:val="00C14627"/>
    <w:rsid w:val="00C150C3"/>
    <w:rsid w:val="00C203A6"/>
    <w:rsid w:val="00C20471"/>
    <w:rsid w:val="00C21221"/>
    <w:rsid w:val="00C21887"/>
    <w:rsid w:val="00C21971"/>
    <w:rsid w:val="00C21FE0"/>
    <w:rsid w:val="00C226EE"/>
    <w:rsid w:val="00C258B6"/>
    <w:rsid w:val="00C26C09"/>
    <w:rsid w:val="00C30A8B"/>
    <w:rsid w:val="00C3113D"/>
    <w:rsid w:val="00C34F74"/>
    <w:rsid w:val="00C373C5"/>
    <w:rsid w:val="00C42EC7"/>
    <w:rsid w:val="00C458BC"/>
    <w:rsid w:val="00C46219"/>
    <w:rsid w:val="00C46FAE"/>
    <w:rsid w:val="00C51B99"/>
    <w:rsid w:val="00C526B7"/>
    <w:rsid w:val="00C53A10"/>
    <w:rsid w:val="00C53DB8"/>
    <w:rsid w:val="00C54DC6"/>
    <w:rsid w:val="00C54F0C"/>
    <w:rsid w:val="00C602CE"/>
    <w:rsid w:val="00C63AA7"/>
    <w:rsid w:val="00C660BD"/>
    <w:rsid w:val="00C67137"/>
    <w:rsid w:val="00C73BD9"/>
    <w:rsid w:val="00C86301"/>
    <w:rsid w:val="00C86EB8"/>
    <w:rsid w:val="00C8721D"/>
    <w:rsid w:val="00C90027"/>
    <w:rsid w:val="00C9245B"/>
    <w:rsid w:val="00C95B2C"/>
    <w:rsid w:val="00C96536"/>
    <w:rsid w:val="00C96EBC"/>
    <w:rsid w:val="00CA1BDD"/>
    <w:rsid w:val="00CA60F7"/>
    <w:rsid w:val="00CB03BF"/>
    <w:rsid w:val="00CB0888"/>
    <w:rsid w:val="00CB3A00"/>
    <w:rsid w:val="00CB473F"/>
    <w:rsid w:val="00CB4EB0"/>
    <w:rsid w:val="00CC370B"/>
    <w:rsid w:val="00CC4D59"/>
    <w:rsid w:val="00CC4F32"/>
    <w:rsid w:val="00CC5D0D"/>
    <w:rsid w:val="00CC5ED5"/>
    <w:rsid w:val="00CC738D"/>
    <w:rsid w:val="00CD4B90"/>
    <w:rsid w:val="00CD70B5"/>
    <w:rsid w:val="00CD76D7"/>
    <w:rsid w:val="00CD7EB8"/>
    <w:rsid w:val="00CE229C"/>
    <w:rsid w:val="00CE4789"/>
    <w:rsid w:val="00CF0230"/>
    <w:rsid w:val="00CF1F0E"/>
    <w:rsid w:val="00CF5EF4"/>
    <w:rsid w:val="00CF6831"/>
    <w:rsid w:val="00CF6861"/>
    <w:rsid w:val="00CF6FA7"/>
    <w:rsid w:val="00D0001C"/>
    <w:rsid w:val="00D01E15"/>
    <w:rsid w:val="00D055DA"/>
    <w:rsid w:val="00D076AF"/>
    <w:rsid w:val="00D112CD"/>
    <w:rsid w:val="00D14218"/>
    <w:rsid w:val="00D154FA"/>
    <w:rsid w:val="00D15A56"/>
    <w:rsid w:val="00D16C0E"/>
    <w:rsid w:val="00D22D77"/>
    <w:rsid w:val="00D25B14"/>
    <w:rsid w:val="00D327F0"/>
    <w:rsid w:val="00D32903"/>
    <w:rsid w:val="00D3593B"/>
    <w:rsid w:val="00D4103A"/>
    <w:rsid w:val="00D42C6B"/>
    <w:rsid w:val="00D43A5D"/>
    <w:rsid w:val="00D46283"/>
    <w:rsid w:val="00D560F4"/>
    <w:rsid w:val="00D574A2"/>
    <w:rsid w:val="00D62670"/>
    <w:rsid w:val="00D65548"/>
    <w:rsid w:val="00D65755"/>
    <w:rsid w:val="00D67F8B"/>
    <w:rsid w:val="00D70F49"/>
    <w:rsid w:val="00D7462B"/>
    <w:rsid w:val="00D74B2A"/>
    <w:rsid w:val="00D751E7"/>
    <w:rsid w:val="00D752F7"/>
    <w:rsid w:val="00D7562B"/>
    <w:rsid w:val="00D76355"/>
    <w:rsid w:val="00D77738"/>
    <w:rsid w:val="00D77A5D"/>
    <w:rsid w:val="00D77CFF"/>
    <w:rsid w:val="00D77EBE"/>
    <w:rsid w:val="00D83230"/>
    <w:rsid w:val="00D846B8"/>
    <w:rsid w:val="00D90051"/>
    <w:rsid w:val="00D90181"/>
    <w:rsid w:val="00D919BD"/>
    <w:rsid w:val="00D92630"/>
    <w:rsid w:val="00D9376A"/>
    <w:rsid w:val="00D94825"/>
    <w:rsid w:val="00DA166B"/>
    <w:rsid w:val="00DA1E23"/>
    <w:rsid w:val="00DB0EF3"/>
    <w:rsid w:val="00DB1496"/>
    <w:rsid w:val="00DB3DDE"/>
    <w:rsid w:val="00DB5C50"/>
    <w:rsid w:val="00DB67C0"/>
    <w:rsid w:val="00DB7DB3"/>
    <w:rsid w:val="00DC0532"/>
    <w:rsid w:val="00DC65B5"/>
    <w:rsid w:val="00DC77F9"/>
    <w:rsid w:val="00DD41E8"/>
    <w:rsid w:val="00DD4827"/>
    <w:rsid w:val="00DE21F8"/>
    <w:rsid w:val="00DE470E"/>
    <w:rsid w:val="00DE4AA5"/>
    <w:rsid w:val="00DE5B5E"/>
    <w:rsid w:val="00DE6295"/>
    <w:rsid w:val="00DE6C86"/>
    <w:rsid w:val="00DF0A01"/>
    <w:rsid w:val="00DF1484"/>
    <w:rsid w:val="00DF1AF3"/>
    <w:rsid w:val="00E019E9"/>
    <w:rsid w:val="00E05F56"/>
    <w:rsid w:val="00E1015A"/>
    <w:rsid w:val="00E1287E"/>
    <w:rsid w:val="00E130D9"/>
    <w:rsid w:val="00E170B6"/>
    <w:rsid w:val="00E22B33"/>
    <w:rsid w:val="00E24A9E"/>
    <w:rsid w:val="00E267BE"/>
    <w:rsid w:val="00E26D6C"/>
    <w:rsid w:val="00E32E56"/>
    <w:rsid w:val="00E33D74"/>
    <w:rsid w:val="00E365DF"/>
    <w:rsid w:val="00E4396B"/>
    <w:rsid w:val="00E47F17"/>
    <w:rsid w:val="00E51803"/>
    <w:rsid w:val="00E536CE"/>
    <w:rsid w:val="00E5573A"/>
    <w:rsid w:val="00E56C1E"/>
    <w:rsid w:val="00E573CA"/>
    <w:rsid w:val="00E61665"/>
    <w:rsid w:val="00E643AF"/>
    <w:rsid w:val="00E646DC"/>
    <w:rsid w:val="00E6481A"/>
    <w:rsid w:val="00E64C13"/>
    <w:rsid w:val="00E66346"/>
    <w:rsid w:val="00E71F55"/>
    <w:rsid w:val="00E75ADC"/>
    <w:rsid w:val="00E8021C"/>
    <w:rsid w:val="00E82C5B"/>
    <w:rsid w:val="00E85E2D"/>
    <w:rsid w:val="00E873B8"/>
    <w:rsid w:val="00E87454"/>
    <w:rsid w:val="00E90591"/>
    <w:rsid w:val="00E932F3"/>
    <w:rsid w:val="00E94B4C"/>
    <w:rsid w:val="00E94EC5"/>
    <w:rsid w:val="00E96249"/>
    <w:rsid w:val="00E975CD"/>
    <w:rsid w:val="00E97934"/>
    <w:rsid w:val="00EA04D1"/>
    <w:rsid w:val="00EA0CF5"/>
    <w:rsid w:val="00EA0F59"/>
    <w:rsid w:val="00EA4BB4"/>
    <w:rsid w:val="00EA6CBF"/>
    <w:rsid w:val="00EB19B8"/>
    <w:rsid w:val="00EB2C82"/>
    <w:rsid w:val="00EC1675"/>
    <w:rsid w:val="00EC182D"/>
    <w:rsid w:val="00EC2DBC"/>
    <w:rsid w:val="00EC5B91"/>
    <w:rsid w:val="00ED1E2D"/>
    <w:rsid w:val="00ED5A1E"/>
    <w:rsid w:val="00ED7192"/>
    <w:rsid w:val="00EE250F"/>
    <w:rsid w:val="00EE266D"/>
    <w:rsid w:val="00EE47EA"/>
    <w:rsid w:val="00EE530B"/>
    <w:rsid w:val="00EE5D9B"/>
    <w:rsid w:val="00EE73CD"/>
    <w:rsid w:val="00EF2389"/>
    <w:rsid w:val="00EF3CCE"/>
    <w:rsid w:val="00EF5563"/>
    <w:rsid w:val="00EF6655"/>
    <w:rsid w:val="00F0060B"/>
    <w:rsid w:val="00F0239C"/>
    <w:rsid w:val="00F07122"/>
    <w:rsid w:val="00F11407"/>
    <w:rsid w:val="00F11521"/>
    <w:rsid w:val="00F118B5"/>
    <w:rsid w:val="00F11B44"/>
    <w:rsid w:val="00F11F61"/>
    <w:rsid w:val="00F168A4"/>
    <w:rsid w:val="00F22457"/>
    <w:rsid w:val="00F22C10"/>
    <w:rsid w:val="00F25675"/>
    <w:rsid w:val="00F31BC0"/>
    <w:rsid w:val="00F3268C"/>
    <w:rsid w:val="00F33AF7"/>
    <w:rsid w:val="00F40C48"/>
    <w:rsid w:val="00F438DC"/>
    <w:rsid w:val="00F517E0"/>
    <w:rsid w:val="00F5187F"/>
    <w:rsid w:val="00F57B88"/>
    <w:rsid w:val="00F67425"/>
    <w:rsid w:val="00F705FE"/>
    <w:rsid w:val="00F7110D"/>
    <w:rsid w:val="00F71D3F"/>
    <w:rsid w:val="00F726F2"/>
    <w:rsid w:val="00F74CEA"/>
    <w:rsid w:val="00F75A66"/>
    <w:rsid w:val="00F77E66"/>
    <w:rsid w:val="00F80379"/>
    <w:rsid w:val="00F81337"/>
    <w:rsid w:val="00F8267C"/>
    <w:rsid w:val="00F852E6"/>
    <w:rsid w:val="00F94A0F"/>
    <w:rsid w:val="00F95D18"/>
    <w:rsid w:val="00F97CD2"/>
    <w:rsid w:val="00FA153C"/>
    <w:rsid w:val="00FA246B"/>
    <w:rsid w:val="00FA5C3F"/>
    <w:rsid w:val="00FA610F"/>
    <w:rsid w:val="00FB03FB"/>
    <w:rsid w:val="00FB5CDF"/>
    <w:rsid w:val="00FB6C65"/>
    <w:rsid w:val="00FB7A5C"/>
    <w:rsid w:val="00FC0F84"/>
    <w:rsid w:val="00FC1550"/>
    <w:rsid w:val="00FC1CC7"/>
    <w:rsid w:val="00FC22D3"/>
    <w:rsid w:val="00FC253B"/>
    <w:rsid w:val="00FC4E7E"/>
    <w:rsid w:val="00FC567E"/>
    <w:rsid w:val="00FC5C10"/>
    <w:rsid w:val="00FC7A53"/>
    <w:rsid w:val="00FD043D"/>
    <w:rsid w:val="00FD1582"/>
    <w:rsid w:val="00FD3EA5"/>
    <w:rsid w:val="00FD3FEF"/>
    <w:rsid w:val="00FD44ED"/>
    <w:rsid w:val="00FD4FF4"/>
    <w:rsid w:val="00FE108C"/>
    <w:rsid w:val="00FE4B2A"/>
    <w:rsid w:val="00FE508C"/>
    <w:rsid w:val="00FE55A5"/>
    <w:rsid w:val="00FE59D4"/>
    <w:rsid w:val="00FE657B"/>
    <w:rsid w:val="00FF009C"/>
    <w:rsid w:val="00FF5462"/>
    <w:rsid w:val="00FF7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17C23"/>
    <w:pPr>
      <w:spacing w:after="200" w:line="276" w:lineRule="auto"/>
    </w:pPr>
    <w:rPr>
      <w:sz w:val="22"/>
      <w:szCs w:val="22"/>
      <w:lang w:eastAsia="en-US"/>
    </w:rPr>
  </w:style>
  <w:style w:type="paragraph" w:styleId="10">
    <w:name w:val="heading 1"/>
    <w:basedOn w:val="a3"/>
    <w:next w:val="a3"/>
    <w:link w:val="11"/>
    <w:uiPriority w:val="9"/>
    <w:qFormat/>
    <w:rsid w:val="006D19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iPriority w:val="9"/>
    <w:semiHidden/>
    <w:unhideWhenUsed/>
    <w:qFormat/>
    <w:rsid w:val="00DB3D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qFormat/>
    <w:rsid w:val="006272A2"/>
    <w:pPr>
      <w:keepNext/>
      <w:spacing w:before="240" w:after="60" w:line="240" w:lineRule="auto"/>
      <w:outlineLvl w:val="2"/>
    </w:pPr>
    <w:rPr>
      <w:rFonts w:ascii="Arial" w:eastAsia="Times New Roman" w:hAnsi="Arial" w:cs="Arial"/>
      <w:b/>
      <w:bCs/>
      <w:sz w:val="26"/>
      <w:szCs w:val="26"/>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basedOn w:val="a4"/>
    <w:uiPriority w:val="99"/>
    <w:unhideWhenUsed/>
    <w:rsid w:val="002E57FB"/>
    <w:rPr>
      <w:color w:val="0000FF"/>
      <w:u w:val="single"/>
    </w:rPr>
  </w:style>
  <w:style w:type="paragraph" w:styleId="a8">
    <w:name w:val="Body Text"/>
    <w:aliases w:val="Заг1,BO,ID,body indent,ändrad, ändrad,EHPT,Body Text2"/>
    <w:basedOn w:val="a3"/>
    <w:link w:val="a9"/>
    <w:rsid w:val="00710471"/>
    <w:pPr>
      <w:spacing w:after="120" w:line="240" w:lineRule="auto"/>
      <w:jc w:val="both"/>
    </w:pPr>
    <w:rPr>
      <w:rFonts w:ascii="Times New Roman" w:eastAsia="Times New Roman" w:hAnsi="Times New Roman"/>
      <w:sz w:val="24"/>
      <w:szCs w:val="20"/>
      <w:lang w:eastAsia="ru-RU"/>
    </w:rPr>
  </w:style>
  <w:style w:type="character" w:customStyle="1" w:styleId="a9">
    <w:name w:val="Основной текст Знак"/>
    <w:aliases w:val="Заг1 Знак,BO Знак,ID Знак,body indent Знак,ändrad Знак, ändrad Знак,EHPT Знак,Body Text2 Знак"/>
    <w:basedOn w:val="a4"/>
    <w:link w:val="a8"/>
    <w:rsid w:val="00710471"/>
    <w:rPr>
      <w:rFonts w:ascii="Times New Roman" w:eastAsia="Times New Roman" w:hAnsi="Times New Roman"/>
      <w:sz w:val="24"/>
    </w:rPr>
  </w:style>
  <w:style w:type="paragraph" w:styleId="aa">
    <w:name w:val="Body Text Indent"/>
    <w:basedOn w:val="a3"/>
    <w:link w:val="ab"/>
    <w:rsid w:val="00710471"/>
    <w:pPr>
      <w:spacing w:before="60" w:after="0" w:line="240" w:lineRule="auto"/>
      <w:ind w:firstLine="851"/>
      <w:jc w:val="both"/>
    </w:pPr>
    <w:rPr>
      <w:rFonts w:ascii="Times New Roman" w:eastAsia="Times New Roman" w:hAnsi="Times New Roman"/>
      <w:sz w:val="24"/>
      <w:szCs w:val="20"/>
      <w:lang w:eastAsia="ru-RU"/>
    </w:rPr>
  </w:style>
  <w:style w:type="character" w:customStyle="1" w:styleId="ab">
    <w:name w:val="Основной текст с отступом Знак"/>
    <w:basedOn w:val="a4"/>
    <w:link w:val="aa"/>
    <w:rsid w:val="00710471"/>
    <w:rPr>
      <w:rFonts w:ascii="Times New Roman" w:eastAsia="Times New Roman" w:hAnsi="Times New Roman"/>
      <w:sz w:val="24"/>
    </w:rPr>
  </w:style>
  <w:style w:type="paragraph" w:styleId="31">
    <w:name w:val="Body Text 3"/>
    <w:basedOn w:val="a3"/>
    <w:link w:val="32"/>
    <w:rsid w:val="0071047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lang w:eastAsia="ru-RU"/>
    </w:rPr>
  </w:style>
  <w:style w:type="character" w:customStyle="1" w:styleId="32">
    <w:name w:val="Основной текст 3 Знак"/>
    <w:basedOn w:val="a4"/>
    <w:link w:val="31"/>
    <w:rsid w:val="00710471"/>
    <w:rPr>
      <w:rFonts w:ascii="Times New Roman" w:eastAsia="Times New Roman" w:hAnsi="Times New Roman"/>
      <w:b/>
      <w:i/>
      <w:sz w:val="22"/>
      <w:szCs w:val="24"/>
    </w:rPr>
  </w:style>
  <w:style w:type="table" w:styleId="ac">
    <w:name w:val="Table Grid"/>
    <w:basedOn w:val="a5"/>
    <w:uiPriority w:val="59"/>
    <w:rsid w:val="00846B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3">
    <w:name w:val="Стиль3"/>
    <w:basedOn w:val="21"/>
    <w:link w:val="34"/>
    <w:rsid w:val="003311F8"/>
    <w:pPr>
      <w:widowControl w:val="0"/>
      <w:tabs>
        <w:tab w:val="num" w:pos="788"/>
      </w:tabs>
      <w:adjustRightInd w:val="0"/>
      <w:spacing w:after="0" w:line="240" w:lineRule="auto"/>
      <w:ind w:left="561"/>
      <w:jc w:val="both"/>
    </w:pPr>
    <w:rPr>
      <w:rFonts w:ascii="Times New Roman" w:eastAsia="Times New Roman" w:hAnsi="Times New Roman"/>
      <w:sz w:val="24"/>
      <w:szCs w:val="20"/>
      <w:lang w:eastAsia="ru-RU"/>
    </w:rPr>
  </w:style>
  <w:style w:type="paragraph" w:styleId="21">
    <w:name w:val="Body Text Indent 2"/>
    <w:aliases w:val="Знак"/>
    <w:basedOn w:val="a3"/>
    <w:link w:val="22"/>
    <w:unhideWhenUsed/>
    <w:rsid w:val="003311F8"/>
    <w:pPr>
      <w:spacing w:after="120" w:line="480" w:lineRule="auto"/>
      <w:ind w:left="283"/>
    </w:pPr>
  </w:style>
  <w:style w:type="character" w:customStyle="1" w:styleId="22">
    <w:name w:val="Основной текст с отступом 2 Знак"/>
    <w:aliases w:val="Знак Знак"/>
    <w:basedOn w:val="a4"/>
    <w:link w:val="21"/>
    <w:uiPriority w:val="99"/>
    <w:semiHidden/>
    <w:rsid w:val="003311F8"/>
    <w:rPr>
      <w:sz w:val="22"/>
      <w:szCs w:val="22"/>
      <w:lang w:eastAsia="en-US"/>
    </w:rPr>
  </w:style>
  <w:style w:type="paragraph" w:customStyle="1" w:styleId="ConsPlusNonformat">
    <w:name w:val="ConsPlusNonformat"/>
    <w:rsid w:val="005B477E"/>
    <w:pPr>
      <w:widowControl w:val="0"/>
      <w:autoSpaceDE w:val="0"/>
      <w:autoSpaceDN w:val="0"/>
      <w:adjustRightInd w:val="0"/>
    </w:pPr>
    <w:rPr>
      <w:rFonts w:ascii="Courier New" w:eastAsia="Times New Roman" w:hAnsi="Courier New" w:cs="Courier New"/>
    </w:rPr>
  </w:style>
  <w:style w:type="paragraph" w:styleId="ad">
    <w:name w:val="Balloon Text"/>
    <w:basedOn w:val="a3"/>
    <w:link w:val="ae"/>
    <w:uiPriority w:val="99"/>
    <w:semiHidden/>
    <w:unhideWhenUsed/>
    <w:rsid w:val="006245D4"/>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6245D4"/>
    <w:rPr>
      <w:rFonts w:ascii="Tahoma" w:hAnsi="Tahoma" w:cs="Tahoma"/>
      <w:sz w:val="16"/>
      <w:szCs w:val="16"/>
      <w:lang w:eastAsia="en-US"/>
    </w:rPr>
  </w:style>
  <w:style w:type="character" w:styleId="af">
    <w:name w:val="Placeholder Text"/>
    <w:basedOn w:val="a4"/>
    <w:uiPriority w:val="99"/>
    <w:semiHidden/>
    <w:rsid w:val="006245D4"/>
    <w:rPr>
      <w:color w:val="808080"/>
    </w:rPr>
  </w:style>
  <w:style w:type="paragraph" w:styleId="af0">
    <w:name w:val="List Paragraph"/>
    <w:basedOn w:val="a3"/>
    <w:uiPriority w:val="99"/>
    <w:qFormat/>
    <w:rsid w:val="005A268E"/>
    <w:pPr>
      <w:ind w:left="720"/>
      <w:contextualSpacing/>
    </w:pPr>
  </w:style>
  <w:style w:type="paragraph" w:styleId="af1">
    <w:name w:val="header"/>
    <w:basedOn w:val="a3"/>
    <w:link w:val="af2"/>
    <w:uiPriority w:val="99"/>
    <w:unhideWhenUsed/>
    <w:rsid w:val="00A13DE8"/>
    <w:pPr>
      <w:tabs>
        <w:tab w:val="center" w:pos="4677"/>
        <w:tab w:val="right" w:pos="9355"/>
      </w:tabs>
      <w:spacing w:after="0" w:line="240" w:lineRule="auto"/>
    </w:pPr>
  </w:style>
  <w:style w:type="character" w:customStyle="1" w:styleId="af2">
    <w:name w:val="Верхний колонтитул Знак"/>
    <w:basedOn w:val="a4"/>
    <w:link w:val="af1"/>
    <w:uiPriority w:val="99"/>
    <w:rsid w:val="00A13DE8"/>
    <w:rPr>
      <w:sz w:val="22"/>
      <w:szCs w:val="22"/>
      <w:lang w:eastAsia="en-US"/>
    </w:rPr>
  </w:style>
  <w:style w:type="paragraph" w:styleId="af3">
    <w:name w:val="footer"/>
    <w:basedOn w:val="a3"/>
    <w:link w:val="af4"/>
    <w:uiPriority w:val="99"/>
    <w:semiHidden/>
    <w:unhideWhenUsed/>
    <w:rsid w:val="00A13DE8"/>
    <w:pPr>
      <w:tabs>
        <w:tab w:val="center" w:pos="4677"/>
        <w:tab w:val="right" w:pos="9355"/>
      </w:tabs>
      <w:spacing w:after="0" w:line="240" w:lineRule="auto"/>
    </w:pPr>
  </w:style>
  <w:style w:type="character" w:customStyle="1" w:styleId="af4">
    <w:name w:val="Нижний колонтитул Знак"/>
    <w:basedOn w:val="a4"/>
    <w:link w:val="af3"/>
    <w:uiPriority w:val="99"/>
    <w:semiHidden/>
    <w:rsid w:val="00A13DE8"/>
    <w:rPr>
      <w:sz w:val="22"/>
      <w:szCs w:val="22"/>
      <w:lang w:eastAsia="en-US"/>
    </w:rPr>
  </w:style>
  <w:style w:type="character" w:customStyle="1" w:styleId="30">
    <w:name w:val="Заголовок 3 Знак"/>
    <w:basedOn w:val="a4"/>
    <w:link w:val="3"/>
    <w:rsid w:val="006272A2"/>
    <w:rPr>
      <w:rFonts w:ascii="Arial" w:eastAsia="Times New Roman" w:hAnsi="Arial" w:cs="Arial"/>
      <w:b/>
      <w:bCs/>
      <w:sz w:val="26"/>
      <w:szCs w:val="26"/>
    </w:rPr>
  </w:style>
  <w:style w:type="character" w:customStyle="1" w:styleId="s101">
    <w:name w:val="s_101"/>
    <w:basedOn w:val="a4"/>
    <w:rsid w:val="006272A2"/>
    <w:rPr>
      <w:b/>
      <w:bCs/>
      <w:strike w:val="0"/>
      <w:dstrike w:val="0"/>
      <w:color w:val="000080"/>
      <w:u w:val="none"/>
      <w:effect w:val="none"/>
    </w:rPr>
  </w:style>
  <w:style w:type="paragraph" w:customStyle="1" w:styleId="text-1">
    <w:name w:val="text-1"/>
    <w:basedOn w:val="a3"/>
    <w:rsid w:val="006272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ункт Знак"/>
    <w:basedOn w:val="a3"/>
    <w:rsid w:val="006272A2"/>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0">
    <w:name w:val="Подпункт"/>
    <w:basedOn w:val="a"/>
    <w:uiPriority w:val="99"/>
    <w:rsid w:val="006272A2"/>
    <w:pPr>
      <w:numPr>
        <w:ilvl w:val="2"/>
      </w:numPr>
      <w:tabs>
        <w:tab w:val="clear" w:pos="1134"/>
      </w:tabs>
    </w:pPr>
  </w:style>
  <w:style w:type="paragraph" w:customStyle="1" w:styleId="a1">
    <w:name w:val="Подподпункт"/>
    <w:basedOn w:val="a0"/>
    <w:uiPriority w:val="99"/>
    <w:rsid w:val="006272A2"/>
    <w:pPr>
      <w:numPr>
        <w:ilvl w:val="3"/>
      </w:numPr>
      <w:tabs>
        <w:tab w:val="left" w:pos="1134"/>
        <w:tab w:val="left" w:pos="1418"/>
      </w:tabs>
    </w:pPr>
    <w:rPr>
      <w:snapToGrid/>
    </w:rPr>
  </w:style>
  <w:style w:type="paragraph" w:customStyle="1" w:styleId="a2">
    <w:name w:val="Подподподпункт"/>
    <w:basedOn w:val="a3"/>
    <w:rsid w:val="006272A2"/>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3"/>
    <w:rsid w:val="006272A2"/>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5">
    <w:name w:val="Пункт"/>
    <w:basedOn w:val="a3"/>
    <w:uiPriority w:val="99"/>
    <w:rsid w:val="006272A2"/>
    <w:pPr>
      <w:spacing w:after="0" w:line="360" w:lineRule="auto"/>
      <w:jc w:val="both"/>
    </w:pPr>
    <w:rPr>
      <w:rFonts w:ascii="Times New Roman" w:eastAsia="Times New Roman" w:hAnsi="Times New Roman"/>
      <w:snapToGrid w:val="0"/>
      <w:sz w:val="28"/>
      <w:szCs w:val="20"/>
      <w:lang w:eastAsia="ru-RU"/>
    </w:rPr>
  </w:style>
  <w:style w:type="paragraph" w:customStyle="1" w:styleId="12">
    <w:name w:val="Стиль1"/>
    <w:basedOn w:val="a3"/>
    <w:uiPriority w:val="99"/>
    <w:rsid w:val="006272A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3">
    <w:name w:val="Стиль2"/>
    <w:basedOn w:val="24"/>
    <w:rsid w:val="006272A2"/>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basedOn w:val="a4"/>
    <w:link w:val="33"/>
    <w:uiPriority w:val="99"/>
    <w:rsid w:val="006272A2"/>
    <w:rPr>
      <w:rFonts w:ascii="Times New Roman" w:eastAsia="Times New Roman" w:hAnsi="Times New Roman"/>
      <w:sz w:val="24"/>
    </w:rPr>
  </w:style>
  <w:style w:type="paragraph" w:customStyle="1" w:styleId="13">
    <w:name w:val="Абзац списка1"/>
    <w:basedOn w:val="a3"/>
    <w:uiPriority w:val="99"/>
    <w:qFormat/>
    <w:rsid w:val="006272A2"/>
    <w:pPr>
      <w:ind w:left="720"/>
      <w:contextualSpacing/>
    </w:pPr>
  </w:style>
  <w:style w:type="character" w:customStyle="1" w:styleId="FontStyle13">
    <w:name w:val="Font Style13"/>
    <w:basedOn w:val="a4"/>
    <w:uiPriority w:val="99"/>
    <w:rsid w:val="006272A2"/>
    <w:rPr>
      <w:rFonts w:ascii="Times New Roman" w:hAnsi="Times New Roman" w:cs="Times New Roman"/>
      <w:sz w:val="24"/>
      <w:szCs w:val="24"/>
    </w:rPr>
  </w:style>
  <w:style w:type="paragraph" w:styleId="24">
    <w:name w:val="List Number 2"/>
    <w:basedOn w:val="a3"/>
    <w:uiPriority w:val="99"/>
    <w:semiHidden/>
    <w:unhideWhenUsed/>
    <w:rsid w:val="006272A2"/>
    <w:pPr>
      <w:tabs>
        <w:tab w:val="num" w:pos="567"/>
      </w:tabs>
      <w:ind w:left="567" w:hanging="279"/>
      <w:contextualSpacing/>
    </w:pPr>
  </w:style>
  <w:style w:type="paragraph" w:customStyle="1" w:styleId="14">
    <w:name w:val="Обычный1"/>
    <w:rsid w:val="003D4E6C"/>
    <w:rPr>
      <w:rFonts w:ascii="Times New Roman" w:eastAsia="ヒラギノ角ゴ Pro W3" w:hAnsi="Times New Roman"/>
      <w:color w:val="000000"/>
      <w:sz w:val="24"/>
    </w:rPr>
  </w:style>
  <w:style w:type="character" w:styleId="af6">
    <w:name w:val="Strong"/>
    <w:basedOn w:val="a4"/>
    <w:uiPriority w:val="22"/>
    <w:qFormat/>
    <w:rsid w:val="004A1EB0"/>
    <w:rPr>
      <w:b/>
      <w:bCs/>
    </w:rPr>
  </w:style>
  <w:style w:type="character" w:customStyle="1" w:styleId="20">
    <w:name w:val="Заголовок 2 Знак"/>
    <w:basedOn w:val="a4"/>
    <w:link w:val="2"/>
    <w:uiPriority w:val="9"/>
    <w:semiHidden/>
    <w:rsid w:val="00DB3DDE"/>
    <w:rPr>
      <w:rFonts w:asciiTheme="majorHAnsi" w:eastAsiaTheme="majorEastAsia" w:hAnsiTheme="majorHAnsi" w:cstheme="majorBidi"/>
      <w:b/>
      <w:bCs/>
      <w:color w:val="4F81BD" w:themeColor="accent1"/>
      <w:sz w:val="26"/>
      <w:szCs w:val="26"/>
      <w:lang w:eastAsia="en-US"/>
    </w:rPr>
  </w:style>
  <w:style w:type="paragraph" w:customStyle="1" w:styleId="ConsNonformat">
    <w:name w:val="ConsNonformat"/>
    <w:rsid w:val="00557909"/>
    <w:pPr>
      <w:widowControl w:val="0"/>
      <w:autoSpaceDE w:val="0"/>
      <w:autoSpaceDN w:val="0"/>
      <w:adjustRightInd w:val="0"/>
      <w:ind w:right="19772"/>
    </w:pPr>
    <w:rPr>
      <w:rFonts w:ascii="Courier New" w:eastAsia="Times New Roman" w:hAnsi="Courier New" w:cs="Courier New"/>
    </w:rPr>
  </w:style>
  <w:style w:type="paragraph" w:styleId="af7">
    <w:name w:val="Title"/>
    <w:aliases w:val="Знак1"/>
    <w:basedOn w:val="a3"/>
    <w:link w:val="af8"/>
    <w:uiPriority w:val="99"/>
    <w:qFormat/>
    <w:rsid w:val="006213DD"/>
    <w:pPr>
      <w:widowControl w:val="0"/>
      <w:autoSpaceDE w:val="0"/>
      <w:autoSpaceDN w:val="0"/>
      <w:adjustRightInd w:val="0"/>
      <w:spacing w:after="0" w:line="240" w:lineRule="auto"/>
      <w:jc w:val="center"/>
    </w:pPr>
    <w:rPr>
      <w:rFonts w:ascii="Times New Roman" w:eastAsia="Times New Roman" w:hAnsi="Times New Roman"/>
      <w:sz w:val="28"/>
      <w:szCs w:val="20"/>
      <w:lang w:eastAsia="ru-RU"/>
    </w:rPr>
  </w:style>
  <w:style w:type="character" w:customStyle="1" w:styleId="af8">
    <w:name w:val="Название Знак"/>
    <w:aliases w:val="Знак1 Знак"/>
    <w:basedOn w:val="a4"/>
    <w:link w:val="af7"/>
    <w:uiPriority w:val="99"/>
    <w:rsid w:val="006213DD"/>
    <w:rPr>
      <w:rFonts w:ascii="Times New Roman" w:eastAsia="Times New Roman" w:hAnsi="Times New Roman"/>
      <w:sz w:val="28"/>
    </w:rPr>
  </w:style>
  <w:style w:type="character" w:customStyle="1" w:styleId="FontStyle12">
    <w:name w:val="Font Style12"/>
    <w:basedOn w:val="a4"/>
    <w:uiPriority w:val="99"/>
    <w:rsid w:val="00EC182D"/>
    <w:rPr>
      <w:rFonts w:ascii="Times New Roman" w:hAnsi="Times New Roman" w:cs="Times New Roman"/>
      <w:color w:val="000000"/>
      <w:sz w:val="26"/>
      <w:szCs w:val="26"/>
    </w:rPr>
  </w:style>
  <w:style w:type="paragraph" w:customStyle="1" w:styleId="Style8">
    <w:name w:val="Style8"/>
    <w:basedOn w:val="a3"/>
    <w:uiPriority w:val="99"/>
    <w:rsid w:val="00EC182D"/>
    <w:pPr>
      <w:widowControl w:val="0"/>
      <w:autoSpaceDE w:val="0"/>
      <w:autoSpaceDN w:val="0"/>
      <w:adjustRightInd w:val="0"/>
      <w:spacing w:after="0" w:line="324" w:lineRule="exact"/>
      <w:jc w:val="both"/>
    </w:pPr>
    <w:rPr>
      <w:rFonts w:ascii="Times New Roman" w:eastAsiaTheme="minorEastAsia" w:hAnsi="Times New Roman"/>
      <w:sz w:val="24"/>
      <w:szCs w:val="24"/>
      <w:lang w:eastAsia="ru-RU"/>
    </w:rPr>
  </w:style>
  <w:style w:type="paragraph" w:styleId="af9">
    <w:name w:val="No Spacing"/>
    <w:uiPriority w:val="99"/>
    <w:qFormat/>
    <w:rsid w:val="0040408E"/>
    <w:pPr>
      <w:widowControl w:val="0"/>
      <w:autoSpaceDE w:val="0"/>
      <w:autoSpaceDN w:val="0"/>
      <w:adjustRightInd w:val="0"/>
    </w:pPr>
    <w:rPr>
      <w:rFonts w:ascii="Arial" w:eastAsia="Times New Roman" w:hAnsi="Arial" w:cs="Arial"/>
      <w:sz w:val="24"/>
      <w:szCs w:val="24"/>
    </w:rPr>
  </w:style>
  <w:style w:type="paragraph" w:customStyle="1" w:styleId="02statia2">
    <w:name w:val="02statia2"/>
    <w:basedOn w:val="a3"/>
    <w:rsid w:val="00FD043D"/>
    <w:pPr>
      <w:spacing w:before="120" w:after="0" w:line="320" w:lineRule="atLeast"/>
      <w:ind w:left="2020" w:hanging="880"/>
      <w:jc w:val="both"/>
    </w:pPr>
    <w:rPr>
      <w:rFonts w:ascii="GaramondNarrowC" w:eastAsia="Times New Roman" w:hAnsi="GaramondNarrowC"/>
      <w:color w:val="000000"/>
      <w:sz w:val="21"/>
      <w:szCs w:val="21"/>
      <w:lang w:eastAsia="ru-RU"/>
    </w:rPr>
  </w:style>
  <w:style w:type="character" w:customStyle="1" w:styleId="25">
    <w:name w:val="Основной текст (2)_"/>
    <w:basedOn w:val="a4"/>
    <w:link w:val="26"/>
    <w:uiPriority w:val="99"/>
    <w:locked/>
    <w:rsid w:val="00416E4A"/>
    <w:rPr>
      <w:rFonts w:ascii="Times New Roman" w:hAnsi="Times New Roman"/>
      <w:sz w:val="28"/>
      <w:szCs w:val="28"/>
      <w:shd w:val="clear" w:color="auto" w:fill="FFFFFF"/>
    </w:rPr>
  </w:style>
  <w:style w:type="paragraph" w:customStyle="1" w:styleId="26">
    <w:name w:val="Основной текст (2)"/>
    <w:basedOn w:val="a3"/>
    <w:link w:val="25"/>
    <w:uiPriority w:val="99"/>
    <w:rsid w:val="00416E4A"/>
    <w:pPr>
      <w:widowControl w:val="0"/>
      <w:shd w:val="clear" w:color="auto" w:fill="FFFFFF"/>
      <w:spacing w:after="180" w:line="320" w:lineRule="exact"/>
      <w:jc w:val="center"/>
    </w:pPr>
    <w:rPr>
      <w:rFonts w:ascii="Times New Roman" w:hAnsi="Times New Roman"/>
      <w:sz w:val="28"/>
      <w:szCs w:val="28"/>
      <w:lang w:eastAsia="ru-RU"/>
    </w:rPr>
  </w:style>
  <w:style w:type="paragraph" w:customStyle="1" w:styleId="ConsPlusNormal">
    <w:name w:val="ConsPlusNormal"/>
    <w:rsid w:val="00BD7936"/>
    <w:pPr>
      <w:autoSpaceDE w:val="0"/>
      <w:autoSpaceDN w:val="0"/>
      <w:adjustRightInd w:val="0"/>
    </w:pPr>
    <w:rPr>
      <w:rFonts w:ascii="Arial" w:hAnsi="Arial" w:cs="Arial"/>
    </w:rPr>
  </w:style>
  <w:style w:type="paragraph" w:customStyle="1" w:styleId="afa">
    <w:name w:val="Содержимое таблицы"/>
    <w:basedOn w:val="a3"/>
    <w:rsid w:val="00187DE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11">
    <w:name w:val="Заголовок 1 Знак"/>
    <w:basedOn w:val="a4"/>
    <w:link w:val="10"/>
    <w:rsid w:val="006D199D"/>
    <w:rPr>
      <w:rFonts w:asciiTheme="majorHAnsi" w:eastAsiaTheme="majorEastAsia" w:hAnsiTheme="majorHAnsi" w:cstheme="majorBidi"/>
      <w:b/>
      <w:bCs/>
      <w:color w:val="365F91" w:themeColor="accent1" w:themeShade="BF"/>
      <w:sz w:val="28"/>
      <w:szCs w:val="28"/>
      <w:lang w:eastAsia="en-US"/>
    </w:rPr>
  </w:style>
  <w:style w:type="paragraph" w:styleId="afb">
    <w:name w:val="footnote text"/>
    <w:basedOn w:val="a3"/>
    <w:link w:val="afc"/>
    <w:uiPriority w:val="99"/>
    <w:semiHidden/>
    <w:unhideWhenUsed/>
    <w:rsid w:val="004F5BA2"/>
    <w:pPr>
      <w:spacing w:after="0" w:line="240" w:lineRule="auto"/>
    </w:pPr>
    <w:rPr>
      <w:sz w:val="20"/>
      <w:szCs w:val="20"/>
    </w:rPr>
  </w:style>
  <w:style w:type="character" w:customStyle="1" w:styleId="afc">
    <w:name w:val="Текст сноски Знак"/>
    <w:basedOn w:val="a4"/>
    <w:link w:val="afb"/>
    <w:uiPriority w:val="99"/>
    <w:semiHidden/>
    <w:rsid w:val="004F5BA2"/>
    <w:rPr>
      <w:lang w:eastAsia="en-US"/>
    </w:rPr>
  </w:style>
  <w:style w:type="character" w:styleId="afd">
    <w:name w:val="footnote reference"/>
    <w:basedOn w:val="a4"/>
    <w:uiPriority w:val="99"/>
    <w:semiHidden/>
    <w:unhideWhenUsed/>
    <w:rsid w:val="004F5BA2"/>
    <w:rPr>
      <w:vertAlign w:val="superscript"/>
    </w:rPr>
  </w:style>
  <w:style w:type="paragraph" w:styleId="afe">
    <w:name w:val="Revision"/>
    <w:hidden/>
    <w:uiPriority w:val="99"/>
    <w:semiHidden/>
    <w:rsid w:val="00636EB0"/>
    <w:rPr>
      <w:sz w:val="22"/>
      <w:szCs w:val="22"/>
      <w:lang w:eastAsia="en-US"/>
    </w:rPr>
  </w:style>
  <w:style w:type="character" w:styleId="aff">
    <w:name w:val="annotation reference"/>
    <w:basedOn w:val="a4"/>
    <w:uiPriority w:val="99"/>
    <w:semiHidden/>
    <w:unhideWhenUsed/>
    <w:rsid w:val="00E22B33"/>
    <w:rPr>
      <w:sz w:val="16"/>
      <w:szCs w:val="16"/>
    </w:rPr>
  </w:style>
  <w:style w:type="paragraph" w:styleId="aff0">
    <w:name w:val="annotation text"/>
    <w:basedOn w:val="a3"/>
    <w:link w:val="aff1"/>
    <w:uiPriority w:val="99"/>
    <w:semiHidden/>
    <w:unhideWhenUsed/>
    <w:rsid w:val="00E22B33"/>
    <w:pPr>
      <w:spacing w:line="240" w:lineRule="auto"/>
    </w:pPr>
    <w:rPr>
      <w:sz w:val="20"/>
      <w:szCs w:val="20"/>
    </w:rPr>
  </w:style>
  <w:style w:type="character" w:customStyle="1" w:styleId="aff1">
    <w:name w:val="Текст примечания Знак"/>
    <w:basedOn w:val="a4"/>
    <w:link w:val="aff0"/>
    <w:uiPriority w:val="99"/>
    <w:semiHidden/>
    <w:rsid w:val="00E22B33"/>
    <w:rPr>
      <w:lang w:eastAsia="en-US"/>
    </w:rPr>
  </w:style>
  <w:style w:type="paragraph" w:styleId="aff2">
    <w:name w:val="annotation subject"/>
    <w:basedOn w:val="aff0"/>
    <w:next w:val="aff0"/>
    <w:link w:val="aff3"/>
    <w:uiPriority w:val="99"/>
    <w:semiHidden/>
    <w:unhideWhenUsed/>
    <w:rsid w:val="00E22B33"/>
    <w:rPr>
      <w:b/>
      <w:bCs/>
    </w:rPr>
  </w:style>
  <w:style w:type="character" w:customStyle="1" w:styleId="aff3">
    <w:name w:val="Тема примечания Знак"/>
    <w:basedOn w:val="aff1"/>
    <w:link w:val="aff2"/>
    <w:uiPriority w:val="99"/>
    <w:semiHidden/>
    <w:rsid w:val="00E22B33"/>
    <w:rPr>
      <w:b/>
      <w:bCs/>
      <w:lang w:eastAsia="en-US"/>
    </w:rPr>
  </w:style>
  <w:style w:type="paragraph" w:styleId="aff4">
    <w:name w:val="Normal (Web)"/>
    <w:basedOn w:val="a3"/>
    <w:uiPriority w:val="99"/>
    <w:unhideWhenUsed/>
    <w:rsid w:val="006D22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087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54346">
      <w:bodyDiv w:val="1"/>
      <w:marLeft w:val="0"/>
      <w:marRight w:val="0"/>
      <w:marTop w:val="0"/>
      <w:marBottom w:val="0"/>
      <w:divBdr>
        <w:top w:val="none" w:sz="0" w:space="0" w:color="auto"/>
        <w:left w:val="none" w:sz="0" w:space="0" w:color="auto"/>
        <w:bottom w:val="none" w:sz="0" w:space="0" w:color="auto"/>
        <w:right w:val="none" w:sz="0" w:space="0" w:color="auto"/>
      </w:divBdr>
    </w:div>
    <w:div w:id="144276898">
      <w:bodyDiv w:val="1"/>
      <w:marLeft w:val="0"/>
      <w:marRight w:val="0"/>
      <w:marTop w:val="0"/>
      <w:marBottom w:val="0"/>
      <w:divBdr>
        <w:top w:val="none" w:sz="0" w:space="0" w:color="auto"/>
        <w:left w:val="none" w:sz="0" w:space="0" w:color="auto"/>
        <w:bottom w:val="none" w:sz="0" w:space="0" w:color="auto"/>
        <w:right w:val="none" w:sz="0" w:space="0" w:color="auto"/>
      </w:divBdr>
    </w:div>
    <w:div w:id="610287707">
      <w:bodyDiv w:val="1"/>
      <w:marLeft w:val="0"/>
      <w:marRight w:val="0"/>
      <w:marTop w:val="0"/>
      <w:marBottom w:val="0"/>
      <w:divBdr>
        <w:top w:val="none" w:sz="0" w:space="0" w:color="auto"/>
        <w:left w:val="none" w:sz="0" w:space="0" w:color="auto"/>
        <w:bottom w:val="none" w:sz="0" w:space="0" w:color="auto"/>
        <w:right w:val="none" w:sz="0" w:space="0" w:color="auto"/>
      </w:divBdr>
    </w:div>
    <w:div w:id="612244665">
      <w:bodyDiv w:val="1"/>
      <w:marLeft w:val="0"/>
      <w:marRight w:val="0"/>
      <w:marTop w:val="0"/>
      <w:marBottom w:val="0"/>
      <w:divBdr>
        <w:top w:val="none" w:sz="0" w:space="0" w:color="auto"/>
        <w:left w:val="none" w:sz="0" w:space="0" w:color="auto"/>
        <w:bottom w:val="none" w:sz="0" w:space="0" w:color="auto"/>
        <w:right w:val="none" w:sz="0" w:space="0" w:color="auto"/>
      </w:divBdr>
    </w:div>
    <w:div w:id="663624709">
      <w:bodyDiv w:val="1"/>
      <w:marLeft w:val="0"/>
      <w:marRight w:val="0"/>
      <w:marTop w:val="0"/>
      <w:marBottom w:val="0"/>
      <w:divBdr>
        <w:top w:val="none" w:sz="0" w:space="0" w:color="auto"/>
        <w:left w:val="none" w:sz="0" w:space="0" w:color="auto"/>
        <w:bottom w:val="none" w:sz="0" w:space="0" w:color="auto"/>
        <w:right w:val="none" w:sz="0" w:space="0" w:color="auto"/>
      </w:divBdr>
    </w:div>
    <w:div w:id="671176658">
      <w:bodyDiv w:val="1"/>
      <w:marLeft w:val="0"/>
      <w:marRight w:val="0"/>
      <w:marTop w:val="0"/>
      <w:marBottom w:val="0"/>
      <w:divBdr>
        <w:top w:val="none" w:sz="0" w:space="0" w:color="auto"/>
        <w:left w:val="none" w:sz="0" w:space="0" w:color="auto"/>
        <w:bottom w:val="none" w:sz="0" w:space="0" w:color="auto"/>
        <w:right w:val="none" w:sz="0" w:space="0" w:color="auto"/>
      </w:divBdr>
    </w:div>
    <w:div w:id="712461326">
      <w:bodyDiv w:val="1"/>
      <w:marLeft w:val="0"/>
      <w:marRight w:val="0"/>
      <w:marTop w:val="0"/>
      <w:marBottom w:val="0"/>
      <w:divBdr>
        <w:top w:val="none" w:sz="0" w:space="0" w:color="auto"/>
        <w:left w:val="none" w:sz="0" w:space="0" w:color="auto"/>
        <w:bottom w:val="none" w:sz="0" w:space="0" w:color="auto"/>
        <w:right w:val="none" w:sz="0" w:space="0" w:color="auto"/>
      </w:divBdr>
    </w:div>
    <w:div w:id="765921436">
      <w:bodyDiv w:val="1"/>
      <w:marLeft w:val="0"/>
      <w:marRight w:val="0"/>
      <w:marTop w:val="0"/>
      <w:marBottom w:val="0"/>
      <w:divBdr>
        <w:top w:val="none" w:sz="0" w:space="0" w:color="auto"/>
        <w:left w:val="none" w:sz="0" w:space="0" w:color="auto"/>
        <w:bottom w:val="none" w:sz="0" w:space="0" w:color="auto"/>
        <w:right w:val="none" w:sz="0" w:space="0" w:color="auto"/>
      </w:divBdr>
    </w:div>
    <w:div w:id="985813727">
      <w:bodyDiv w:val="1"/>
      <w:marLeft w:val="0"/>
      <w:marRight w:val="0"/>
      <w:marTop w:val="0"/>
      <w:marBottom w:val="0"/>
      <w:divBdr>
        <w:top w:val="none" w:sz="0" w:space="0" w:color="auto"/>
        <w:left w:val="none" w:sz="0" w:space="0" w:color="auto"/>
        <w:bottom w:val="none" w:sz="0" w:space="0" w:color="auto"/>
        <w:right w:val="none" w:sz="0" w:space="0" w:color="auto"/>
      </w:divBdr>
    </w:div>
    <w:div w:id="1523782278">
      <w:bodyDiv w:val="1"/>
      <w:marLeft w:val="0"/>
      <w:marRight w:val="0"/>
      <w:marTop w:val="0"/>
      <w:marBottom w:val="0"/>
      <w:divBdr>
        <w:top w:val="none" w:sz="0" w:space="0" w:color="auto"/>
        <w:left w:val="none" w:sz="0" w:space="0" w:color="auto"/>
        <w:bottom w:val="none" w:sz="0" w:space="0" w:color="auto"/>
        <w:right w:val="none" w:sz="0" w:space="0" w:color="auto"/>
      </w:divBdr>
      <w:divsChild>
        <w:div w:id="1952514981">
          <w:marLeft w:val="0"/>
          <w:marRight w:val="0"/>
          <w:marTop w:val="0"/>
          <w:marBottom w:val="0"/>
          <w:divBdr>
            <w:top w:val="none" w:sz="0" w:space="0" w:color="auto"/>
            <w:left w:val="none" w:sz="0" w:space="0" w:color="auto"/>
            <w:bottom w:val="none" w:sz="0" w:space="0" w:color="auto"/>
            <w:right w:val="none" w:sz="0" w:space="0" w:color="auto"/>
          </w:divBdr>
        </w:div>
      </w:divsChild>
    </w:div>
    <w:div w:id="20273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sovitina.da@hmnpf.ru" TargetMode="External"/><Relationship Id="rId13" Type="http://schemas.openxmlformats.org/officeDocument/2006/relationships/image" Target="media/image4.png"/><Relationship Id="rId18" Type="http://schemas.openxmlformats.org/officeDocument/2006/relationships/hyperlink" Target="http://www.zakupki.gov.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1BE65-9FDE-4211-8308-D19EAF97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8880</TotalTime>
  <Pages>21</Pages>
  <Words>7072</Words>
  <Characters>40313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oao-oez</Company>
  <LinksUpToDate>false</LinksUpToDate>
  <CharactersWithSpaces>47291</CharactersWithSpaces>
  <SharedDoc>false</SharedDoc>
  <HLinks>
    <vt:vector size="6" baseType="variant">
      <vt:variant>
        <vt:i4>6488102</vt:i4>
      </vt:variant>
      <vt:variant>
        <vt:i4>0</vt:i4>
      </vt:variant>
      <vt:variant>
        <vt:i4>0</vt:i4>
      </vt:variant>
      <vt:variant>
        <vt:i4>5</vt:i4>
      </vt:variant>
      <vt:variant>
        <vt:lpwstr>http://www.oao-oaz.ru/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okrivov</dc:creator>
  <cp:lastModifiedBy> </cp:lastModifiedBy>
  <cp:revision>120</cp:revision>
  <cp:lastPrinted>2016-12-07T12:29:00Z</cp:lastPrinted>
  <dcterms:created xsi:type="dcterms:W3CDTF">2016-09-28T12:18:00Z</dcterms:created>
  <dcterms:modified xsi:type="dcterms:W3CDTF">2016-12-07T12:44:00Z</dcterms:modified>
</cp:coreProperties>
</file>